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B5675" w14:textId="5A70BC5D" w:rsidR="00E940BC" w:rsidRPr="00BB4189" w:rsidRDefault="00E940BC" w:rsidP="00E940BC">
      <w:pPr>
        <w:pStyle w:val="Title1"/>
        <w:rPr>
          <w:lang w:bidi="en-US"/>
        </w:rPr>
      </w:pPr>
      <w:r>
        <w:rPr>
          <w:lang w:bidi="en-US"/>
        </w:rPr>
        <w:t>a</w:t>
      </w:r>
      <w:r w:rsidR="001047E6">
        <w:rPr>
          <w:lang w:bidi="en-US"/>
        </w:rPr>
        <w:t>rticle title (USING STYLE TITLE</w:t>
      </w:r>
      <w:r>
        <w:rPr>
          <w:lang w:bidi="en-US"/>
        </w:rPr>
        <w:t>1)</w:t>
      </w:r>
    </w:p>
    <w:p w14:paraId="2600A5AA" w14:textId="77777777" w:rsidR="00E940BC" w:rsidRDefault="00E940BC" w:rsidP="00E940BC">
      <w:pPr>
        <w:jc w:val="center"/>
        <w:rPr>
          <w:rFonts w:eastAsia="SimSun"/>
          <w:b/>
          <w:color w:val="000000" w:themeColor="text1"/>
          <w:sz w:val="28"/>
          <w:lang w:val="ro-RO" w:eastAsia="zh-CN"/>
        </w:rPr>
      </w:pPr>
    </w:p>
    <w:p w14:paraId="01E03876" w14:textId="77777777" w:rsidR="00E940BC" w:rsidRPr="004F2B08" w:rsidRDefault="00E940BC" w:rsidP="00E940BC">
      <w:pPr>
        <w:pStyle w:val="authorname"/>
      </w:pPr>
      <w:r>
        <w:t>Surname</w:t>
      </w:r>
      <w:r w:rsidRPr="004F2B08">
        <w:t xml:space="preserve"> </w:t>
      </w:r>
      <w:r>
        <w:t>NAME (</w:t>
      </w:r>
      <w:r w:rsidRPr="00E940BC">
        <w:t>using</w:t>
      </w:r>
      <w:r>
        <w:t xml:space="preserve"> style author_name, NAME WITH CAPITALS, SURNANE WTH minors)</w:t>
      </w:r>
    </w:p>
    <w:p w14:paraId="11E2C835" w14:textId="77777777" w:rsidR="00E940BC" w:rsidRPr="000E318D" w:rsidRDefault="00E940BC" w:rsidP="00E940BC">
      <w:pPr>
        <w:jc w:val="center"/>
        <w:rPr>
          <w:rStyle w:val="authorscontact"/>
        </w:rPr>
      </w:pPr>
      <w:r>
        <w:rPr>
          <w:rStyle w:val="authorscontact"/>
        </w:rPr>
        <w:t>affiliation (</w:t>
      </w:r>
      <w:r w:rsidRPr="00E940BC">
        <w:rPr>
          <w:rStyle w:val="authorscontact"/>
        </w:rPr>
        <w:t>USING</w:t>
      </w:r>
      <w:r>
        <w:rPr>
          <w:rStyle w:val="authorscontact"/>
        </w:rPr>
        <w:t xml:space="preserve"> STYLE authors_contact)</w:t>
      </w:r>
    </w:p>
    <w:p w14:paraId="44275BB8" w14:textId="77777777" w:rsidR="00E940BC" w:rsidRPr="000E318D" w:rsidRDefault="008F2E87" w:rsidP="00E940BC">
      <w:pPr>
        <w:jc w:val="center"/>
        <w:rPr>
          <w:rStyle w:val="authorscontact"/>
        </w:rPr>
      </w:pPr>
      <w:hyperlink r:id="rId8" w:history="1">
        <w:r w:rsidR="00E940BC" w:rsidRPr="004F2B08">
          <w:rPr>
            <w:rStyle w:val="authorscontact"/>
          </w:rPr>
          <w:t>emai</w:t>
        </w:r>
        <w:r w:rsidR="00E940BC">
          <w:rPr>
            <w:rStyle w:val="Hyperlink"/>
          </w:rPr>
          <w:t>l</w:t>
        </w:r>
      </w:hyperlink>
      <w:r w:rsidR="00E940BC">
        <w:rPr>
          <w:rStyle w:val="authorscontact"/>
        </w:rPr>
        <w:t xml:space="preserve"> (USING STYLE authors_contact)</w:t>
      </w:r>
    </w:p>
    <w:p w14:paraId="34F670BF" w14:textId="77777777" w:rsidR="00E940BC" w:rsidRPr="00BB4189" w:rsidRDefault="00E940BC" w:rsidP="00E940BC">
      <w:pPr>
        <w:jc w:val="center"/>
        <w:rPr>
          <w:rStyle w:val="authorscontact"/>
          <w:color w:val="000000" w:themeColor="text1"/>
        </w:rPr>
      </w:pPr>
    </w:p>
    <w:p w14:paraId="6D500D20" w14:textId="77777777" w:rsidR="00E940BC" w:rsidRPr="001D11EE" w:rsidRDefault="00E940BC" w:rsidP="00E940BC">
      <w:pPr>
        <w:pStyle w:val="abstractbody"/>
        <w:rPr>
          <w:b/>
          <w:color w:val="000000" w:themeColor="text1"/>
          <w:sz w:val="22"/>
          <w:szCs w:val="22"/>
          <w:lang w:bidi="en-US"/>
        </w:rPr>
      </w:pPr>
    </w:p>
    <w:p w14:paraId="3314783E" w14:textId="77777777" w:rsidR="00E940BC" w:rsidRPr="001D11EE" w:rsidRDefault="00E940BC" w:rsidP="00E940BC">
      <w:pPr>
        <w:pStyle w:val="abstractbody"/>
        <w:rPr>
          <w:color w:val="000000" w:themeColor="text1"/>
        </w:rPr>
      </w:pPr>
      <w:r w:rsidRPr="001D11EE">
        <w:rPr>
          <w:b/>
          <w:bCs/>
          <w:color w:val="000000" w:themeColor="text1"/>
          <w:sz w:val="22"/>
        </w:rPr>
        <w:t>Abstract</w:t>
      </w:r>
    </w:p>
    <w:p w14:paraId="3355A07E" w14:textId="77777777" w:rsidR="00E940BC" w:rsidRPr="001D11EE" w:rsidRDefault="00E940BC" w:rsidP="00E940BC">
      <w:pPr>
        <w:pStyle w:val="abstractbody"/>
      </w:pPr>
      <w:r w:rsidRPr="001D11EE">
        <w:t xml:space="preserve">Use style </w:t>
      </w:r>
      <w:r w:rsidRPr="00E940BC">
        <w:t>abstract</w:t>
      </w:r>
      <w:r w:rsidRPr="001D11EE">
        <w:t>_body</w:t>
      </w:r>
    </w:p>
    <w:p w14:paraId="76FABD90" w14:textId="77777777" w:rsidR="00E940BC" w:rsidRPr="001D11EE" w:rsidRDefault="00E940BC" w:rsidP="00E940BC">
      <w:pPr>
        <w:pStyle w:val="abstractbody"/>
      </w:pPr>
      <w:r w:rsidRPr="001D11EE">
        <w:rPr>
          <w:b/>
          <w:color w:val="000000" w:themeColor="text1"/>
        </w:rPr>
        <w:t>Keywords</w:t>
      </w:r>
      <w:r w:rsidRPr="001D11EE">
        <w:rPr>
          <w:color w:val="000000" w:themeColor="text1"/>
        </w:rPr>
        <w:t xml:space="preserve">: </w:t>
      </w:r>
      <w:r w:rsidRPr="001D11EE">
        <w:t>Use style abstract_body</w:t>
      </w:r>
    </w:p>
    <w:p w14:paraId="0C473B92" w14:textId="77777777" w:rsidR="00E940BC" w:rsidRPr="001D11EE" w:rsidRDefault="00E940BC" w:rsidP="00E940BC">
      <w:pPr>
        <w:pStyle w:val="abstractbody"/>
        <w:rPr>
          <w:color w:val="000000" w:themeColor="text1"/>
          <w:sz w:val="10"/>
          <w:szCs w:val="10"/>
        </w:rPr>
      </w:pPr>
    </w:p>
    <w:p w14:paraId="23C50610" w14:textId="77777777" w:rsidR="00E940BC" w:rsidRPr="001D11EE" w:rsidRDefault="00E940BC" w:rsidP="00E940BC">
      <w:pPr>
        <w:pStyle w:val="Heading1"/>
      </w:pPr>
      <w:r w:rsidRPr="001D11EE">
        <w:t>INTRODUCTION (Use Heading 1 Style for first level of headings)</w:t>
      </w:r>
    </w:p>
    <w:p w14:paraId="58866C3A" w14:textId="77777777" w:rsidR="00E940BC" w:rsidRPr="001D11EE" w:rsidRDefault="00E940BC" w:rsidP="00E940BC">
      <w:pPr>
        <w:pStyle w:val="bodytext"/>
      </w:pPr>
      <w:r w:rsidRPr="001D11EE">
        <w:t xml:space="preserve">The body of the each section should be formated with </w:t>
      </w:r>
      <w:r w:rsidRPr="001D11EE">
        <w:rPr>
          <w:b/>
        </w:rPr>
        <w:t xml:space="preserve">body_text </w:t>
      </w:r>
      <w:r w:rsidRPr="001D11EE">
        <w:t>style.</w:t>
      </w:r>
    </w:p>
    <w:p w14:paraId="37F2D3CC" w14:textId="77777777" w:rsidR="00E940BC" w:rsidRPr="001D11EE" w:rsidRDefault="00E940BC" w:rsidP="00E940BC">
      <w:pPr>
        <w:pStyle w:val="Heading2"/>
        <w:rPr>
          <w:i w:val="0"/>
        </w:rPr>
      </w:pPr>
      <w:r w:rsidRPr="001D11EE">
        <w:rPr>
          <w:i w:val="0"/>
        </w:rPr>
        <w:t>Use Heading 2 for the second level of headings</w:t>
      </w:r>
    </w:p>
    <w:p w14:paraId="79B41412" w14:textId="0DAEE7E6" w:rsidR="00E940BC" w:rsidRPr="001D11EE" w:rsidRDefault="00E940BC" w:rsidP="00E940BC">
      <w:pPr>
        <w:rPr>
          <w:lang w:val="ro-RO" w:eastAsia="zh-CN"/>
        </w:rPr>
      </w:pPr>
      <w:r w:rsidRPr="001D11EE">
        <w:rPr>
          <w:lang w:val="ro-RO" w:eastAsia="zh-CN"/>
        </w:rPr>
        <w:t xml:space="preserve">For Tables and Figures </w:t>
      </w:r>
      <w:r w:rsidRPr="001D11EE">
        <w:rPr>
          <w:b/>
          <w:lang w:val="ro-RO" w:eastAsia="zh-CN"/>
        </w:rPr>
        <w:t>headings</w:t>
      </w:r>
      <w:r w:rsidRPr="001D11EE">
        <w:rPr>
          <w:lang w:val="ro-RO" w:eastAsia="zh-CN"/>
        </w:rPr>
        <w:t xml:space="preserve"> use </w:t>
      </w:r>
      <w:r w:rsidRPr="001D11EE">
        <w:rPr>
          <w:b/>
          <w:lang w:val="ro-RO" w:eastAsia="zh-CN"/>
        </w:rPr>
        <w:t>fig</w:t>
      </w:r>
      <w:r>
        <w:rPr>
          <w:b/>
          <w:lang w:val="ro-RO" w:eastAsia="zh-CN"/>
        </w:rPr>
        <w:t>f</w:t>
      </w:r>
      <w:r w:rsidRPr="001D11EE">
        <w:rPr>
          <w:b/>
          <w:lang w:val="ro-RO" w:eastAsia="zh-CN"/>
        </w:rPr>
        <w:t>ures caption style</w:t>
      </w:r>
      <w:r w:rsidRPr="001D11EE">
        <w:rPr>
          <w:lang w:val="ro-RO" w:eastAsia="zh-CN"/>
        </w:rPr>
        <w:t>.</w:t>
      </w:r>
    </w:p>
    <w:p w14:paraId="0C72E403" w14:textId="77777777" w:rsidR="00E940BC" w:rsidRPr="001D11EE" w:rsidRDefault="00E940BC" w:rsidP="00E940BC">
      <w:pPr>
        <w:rPr>
          <w:lang w:val="ro-RO" w:eastAsia="zh-CN"/>
        </w:rPr>
      </w:pPr>
      <w:r w:rsidRPr="001D11EE">
        <w:rPr>
          <w:lang w:val="ro-RO" w:eastAsia="zh-CN"/>
        </w:rPr>
        <w:t>Table headings should be named Table i – Table name, place in front of table</w:t>
      </w:r>
    </w:p>
    <w:p w14:paraId="2EA2091A" w14:textId="77777777" w:rsidR="00E940BC" w:rsidRPr="001D11EE" w:rsidRDefault="00E940BC" w:rsidP="00E940BC">
      <w:pPr>
        <w:rPr>
          <w:lang w:val="ro-RO" w:eastAsia="zh-CN"/>
        </w:rPr>
      </w:pPr>
      <w:r w:rsidRPr="001D11EE">
        <w:rPr>
          <w:lang w:val="ro-RO" w:eastAsia="zh-CN"/>
        </w:rPr>
        <w:t>Figure headings should be named Figure i – Figure name, place at the and of the figure</w:t>
      </w:r>
    </w:p>
    <w:p w14:paraId="19440543" w14:textId="77777777" w:rsidR="00E940BC" w:rsidRPr="001D11EE" w:rsidRDefault="00E940BC" w:rsidP="00E940BC">
      <w:pPr>
        <w:pStyle w:val="figurescaptionstyle"/>
        <w:rPr>
          <w:lang w:val="ro-RO" w:eastAsia="zh-CN"/>
        </w:rPr>
      </w:pPr>
    </w:p>
    <w:p w14:paraId="618A9482" w14:textId="77777777" w:rsidR="00E940BC" w:rsidRPr="001D11EE" w:rsidRDefault="00E940BC" w:rsidP="00E940BC">
      <w:pPr>
        <w:rPr>
          <w:lang w:val="ro-RO" w:eastAsia="zh-CN"/>
        </w:rPr>
      </w:pPr>
    </w:p>
    <w:p w14:paraId="1C702FC5" w14:textId="77777777" w:rsidR="00E940BC" w:rsidRPr="001D11EE" w:rsidRDefault="00E940BC" w:rsidP="00E940BC">
      <w:pPr>
        <w:pStyle w:val="Heading1"/>
        <w:numPr>
          <w:ilvl w:val="0"/>
          <w:numId w:val="0"/>
        </w:numPr>
        <w:ind w:left="432" w:hanging="432"/>
      </w:pPr>
      <w:r w:rsidRPr="001D11EE">
        <w:t>REFERENCES</w:t>
      </w:r>
    </w:p>
    <w:p w14:paraId="16E56BAA" w14:textId="77777777" w:rsidR="00E940BC" w:rsidRDefault="00E940BC" w:rsidP="00E940BC">
      <w:pPr>
        <w:pStyle w:val="bibliographycontent"/>
      </w:pPr>
      <w:r>
        <w:t xml:space="preserve">Generate the references using the instructions mentioned on the journal website. The formating style for references  is bibliography_content </w:t>
      </w:r>
    </w:p>
    <w:p w14:paraId="57657884" w14:textId="34CE2399" w:rsidR="00E940BC" w:rsidRDefault="00E940BC">
      <w:pPr>
        <w:jc w:val="left"/>
        <w:rPr>
          <w:i/>
          <w:szCs w:val="22"/>
        </w:rPr>
      </w:pPr>
      <w:r>
        <w:rPr>
          <w:i/>
          <w:szCs w:val="22"/>
        </w:rPr>
        <w:br w:type="page"/>
      </w:r>
    </w:p>
    <w:p w14:paraId="633876B4" w14:textId="77777777" w:rsidR="0055109A" w:rsidRPr="00C85D28" w:rsidRDefault="0055109A" w:rsidP="00C85D28">
      <w:pPr>
        <w:widowControl w:val="0"/>
        <w:autoSpaceDE w:val="0"/>
        <w:autoSpaceDN w:val="0"/>
        <w:adjustRightInd w:val="0"/>
        <w:spacing w:after="140"/>
        <w:ind w:left="426" w:hanging="426"/>
        <w:rPr>
          <w:i/>
          <w:szCs w:val="22"/>
        </w:rPr>
      </w:pPr>
    </w:p>
    <w:sectPr w:rsidR="0055109A" w:rsidRPr="00C85D28" w:rsidSect="00955B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720" w:bottom="936" w:left="1009" w:header="709" w:footer="748" w:gutter="144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83844" w14:textId="77777777" w:rsidR="008F2E87" w:rsidRDefault="008F2E87">
      <w:r>
        <w:separator/>
      </w:r>
    </w:p>
  </w:endnote>
  <w:endnote w:type="continuationSeparator" w:id="0">
    <w:p w14:paraId="465BEF30" w14:textId="77777777" w:rsidR="008F2E87" w:rsidRDefault="008F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HIAEE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A95CB" w14:textId="77777777" w:rsidR="00407CDC" w:rsidRDefault="00407CDC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E259E7" wp14:editId="539FBE25">
              <wp:simplePos x="0" y="0"/>
              <wp:positionH relativeFrom="column">
                <wp:posOffset>5408930</wp:posOffset>
              </wp:positionH>
              <wp:positionV relativeFrom="paragraph">
                <wp:posOffset>-65405</wp:posOffset>
              </wp:positionV>
              <wp:extent cx="1003300" cy="593725"/>
              <wp:effectExtent l="0" t="1270" r="0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0" cy="59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AC028" w14:textId="77777777" w:rsidR="00407CDC" w:rsidRDefault="00407CD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33CCCC"/>
                              <w:sz w:val="20"/>
                              <w:lang w:val="ro-RO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33CCCC"/>
                              <w:sz w:val="20"/>
                              <w:lang w:val="ro-RO"/>
                            </w:rPr>
                            <w:t>ISSN</w:t>
                          </w:r>
                        </w:p>
                        <w:p w14:paraId="420ABC43" w14:textId="77777777" w:rsidR="00407CDC" w:rsidRDefault="00407CD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33CCCC"/>
                              <w:sz w:val="20"/>
                              <w:lang w:val="ro-RO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33CCCC"/>
                              <w:sz w:val="20"/>
                              <w:lang w:val="ro-RO"/>
                            </w:rPr>
                            <w:t>2067- 2462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259E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left:0;text-align:left;margin-left:425.9pt;margin-top:-5.15pt;width:79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TNugIAAME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" filled="f" stroked="f">
              <v:textbox>
                <w:txbxContent>
                  <w:p w14:paraId="6BDAC028" w14:textId="77777777" w:rsidR="00407CDC" w:rsidRDefault="00407CDC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color w:val="33CCCC"/>
                        <w:sz w:val="20"/>
                        <w:lang w:val="ro-RO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33CCCC"/>
                        <w:sz w:val="20"/>
                        <w:lang w:val="ro-RO"/>
                      </w:rPr>
                      <w:t>ISSN</w:t>
                    </w:r>
                  </w:p>
                  <w:p w14:paraId="420ABC43" w14:textId="77777777" w:rsidR="00407CDC" w:rsidRDefault="00407CDC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color w:val="33CCCC"/>
                        <w:sz w:val="20"/>
                        <w:lang w:val="ro-RO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33CCCC"/>
                        <w:sz w:val="20"/>
                        <w:lang w:val="ro-RO"/>
                      </w:rPr>
                      <w:t>2067- 2462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4E795E" wp14:editId="0792E285">
              <wp:simplePos x="0" y="0"/>
              <wp:positionH relativeFrom="column">
                <wp:posOffset>5080</wp:posOffset>
              </wp:positionH>
              <wp:positionV relativeFrom="paragraph">
                <wp:posOffset>77470</wp:posOffset>
              </wp:positionV>
              <wp:extent cx="571500" cy="457200"/>
              <wp:effectExtent l="0" t="1270" r="444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solidFill>
                        <a:srgbClr val="CC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89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24B33D5" w14:textId="77777777" w:rsidR="00407CDC" w:rsidRDefault="00407CDC">
                          <w:pPr>
                            <w:jc w:val="center"/>
                            <w:rPr>
                              <w:rStyle w:val="PageNumber"/>
                              <w:sz w:val="10"/>
                            </w:rPr>
                          </w:pPr>
                        </w:p>
                        <w:p w14:paraId="7A10525C" w14:textId="77777777" w:rsidR="00407CDC" w:rsidRDefault="00407CDC">
                          <w:pPr>
                            <w:jc w:val="center"/>
                            <w:rPr>
                              <w:b/>
                              <w:bCs/>
                              <w:color w:val="009999"/>
                              <w:sz w:val="24"/>
                            </w:rPr>
                          </w:pPr>
                          <w:r>
                            <w:rPr>
                              <w:rStyle w:val="PageNumber"/>
                              <w:b/>
                              <w:bCs/>
                              <w:color w:val="009999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b/>
                              <w:bCs/>
                              <w:color w:val="009999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b/>
                              <w:bCs/>
                              <w:color w:val="009999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009999"/>
                              <w:sz w:val="24"/>
                            </w:rPr>
                            <w:t>12</w:t>
                          </w:r>
                          <w:r>
                            <w:rPr>
                              <w:rStyle w:val="PageNumber"/>
                              <w:b/>
                              <w:bCs/>
                              <w:color w:val="009999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4E795E" id="Text Box 7" o:spid="_x0000_s1032" type="#_x0000_t202" style="position:absolute;left:0;text-align:left;margin-left:.4pt;margin-top:6.1pt;width:4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" fillcolor="#cff" stroked="f" strokecolor="#099">
              <v:shadow offset="6pt,-6pt"/>
              <v:textbox>
                <w:txbxContent>
                  <w:p w14:paraId="624B33D5" w14:textId="77777777" w:rsidR="00407CDC" w:rsidRDefault="00407CDC">
                    <w:pPr>
                      <w:jc w:val="center"/>
                      <w:rPr>
                        <w:rStyle w:val="PageNumber"/>
                        <w:sz w:val="10"/>
                      </w:rPr>
                    </w:pPr>
                  </w:p>
                  <w:p w14:paraId="7A10525C" w14:textId="77777777" w:rsidR="00407CDC" w:rsidRDefault="00407CDC">
                    <w:pPr>
                      <w:jc w:val="center"/>
                      <w:rPr>
                        <w:b/>
                        <w:bCs/>
                        <w:color w:val="009999"/>
                        <w:sz w:val="24"/>
                      </w:rPr>
                    </w:pPr>
                    <w:r>
                      <w:rPr>
                        <w:rStyle w:val="PageNumber"/>
                        <w:b/>
                        <w:bCs/>
                        <w:color w:val="009999"/>
                        <w:sz w:val="24"/>
                      </w:rPr>
                      <w:fldChar w:fldCharType="begin"/>
                    </w:r>
                    <w:r>
                      <w:rPr>
                        <w:rStyle w:val="PageNumber"/>
                        <w:b/>
                        <w:bCs/>
                        <w:color w:val="009999"/>
                        <w:sz w:val="24"/>
                      </w:rPr>
                      <w:instrText xml:space="preserve"> PAGE </w:instrText>
                    </w:r>
                    <w:r>
                      <w:rPr>
                        <w:rStyle w:val="PageNumber"/>
                        <w:b/>
                        <w:bCs/>
                        <w:color w:val="009999"/>
                        <w:sz w:val="24"/>
                      </w:rPr>
                      <w:fldChar w:fldCharType="separate"/>
                    </w:r>
                    <w:r>
                      <w:rPr>
                        <w:rStyle w:val="PageNumber"/>
                        <w:b/>
                        <w:bCs/>
                        <w:noProof/>
                        <w:color w:val="009999"/>
                        <w:sz w:val="24"/>
                      </w:rPr>
                      <w:t>12</w:t>
                    </w:r>
                    <w:r>
                      <w:rPr>
                        <w:rStyle w:val="PageNumber"/>
                        <w:b/>
                        <w:bCs/>
                        <w:color w:val="009999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0D0177AC" w14:textId="77777777" w:rsidR="00407CDC" w:rsidRDefault="00407CD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B25B8" w14:textId="77777777" w:rsidR="00407CDC" w:rsidRDefault="00407CDC">
    <w:pPr>
      <w:pStyle w:val="Footer"/>
      <w:jc w:val="center"/>
      <w:rPr>
        <w:rStyle w:val="PageNumber"/>
        <w:b/>
        <w:bCs/>
      </w:rPr>
    </w:pPr>
  </w:p>
  <w:p w14:paraId="34F2DAC3" w14:textId="77777777" w:rsidR="00407CDC" w:rsidRDefault="00407CDC">
    <w:pPr>
      <w:pStyle w:val="Footer"/>
      <w:jc w:val="center"/>
      <w:rPr>
        <w:b/>
        <w:bCs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908B3DA" wp14:editId="4DE87A20">
              <wp:simplePos x="0" y="0"/>
              <wp:positionH relativeFrom="column">
                <wp:posOffset>4995545</wp:posOffset>
              </wp:positionH>
              <wp:positionV relativeFrom="paragraph">
                <wp:posOffset>-135255</wp:posOffset>
              </wp:positionV>
              <wp:extent cx="571500" cy="457200"/>
              <wp:effectExtent l="6985" t="8890" r="12065" b="1016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solidFill>
                        <a:srgbClr val="CC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BA7E0" w14:textId="77777777" w:rsidR="00407CDC" w:rsidRDefault="00407CDC">
                          <w:pPr>
                            <w:jc w:val="center"/>
                            <w:rPr>
                              <w:rStyle w:val="PageNumber"/>
                              <w:sz w:val="10"/>
                            </w:rPr>
                          </w:pPr>
                        </w:p>
                        <w:p w14:paraId="74A42951" w14:textId="21304BAB" w:rsidR="00407CDC" w:rsidRDefault="00407CDC">
                          <w:pPr>
                            <w:jc w:val="center"/>
                            <w:rPr>
                              <w:b/>
                              <w:bCs/>
                              <w:color w:val="009999"/>
                              <w:sz w:val="24"/>
                            </w:rPr>
                          </w:pPr>
                          <w:r w:rsidRPr="007B0373">
                            <w:rPr>
                              <w:b/>
                              <w:bCs/>
                              <w:color w:val="009999"/>
                              <w:sz w:val="24"/>
                            </w:rPr>
                            <w:fldChar w:fldCharType="begin"/>
                          </w:r>
                          <w:r w:rsidRPr="007B0373">
                            <w:rPr>
                              <w:b/>
                              <w:bCs/>
                              <w:color w:val="009999"/>
                              <w:sz w:val="24"/>
                            </w:rPr>
                            <w:instrText xml:space="preserve"> PAGE   \* MERGEFORMAT </w:instrText>
                          </w:r>
                          <w:r w:rsidRPr="007B0373">
                            <w:rPr>
                              <w:b/>
                              <w:bCs/>
                              <w:color w:val="009999"/>
                              <w:sz w:val="24"/>
                            </w:rPr>
                            <w:fldChar w:fldCharType="separate"/>
                          </w:r>
                          <w:r w:rsidR="00D85917">
                            <w:rPr>
                              <w:b/>
                              <w:bCs/>
                              <w:noProof/>
                              <w:color w:val="009999"/>
                              <w:sz w:val="24"/>
                            </w:rPr>
                            <w:t>6</w:t>
                          </w:r>
                          <w:r w:rsidRPr="007B0373">
                            <w:rPr>
                              <w:b/>
                              <w:bCs/>
                              <w:noProof/>
                              <w:color w:val="009999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8B3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left:0;text-align:left;margin-left:393.35pt;margin-top:-10.65pt;width:4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" fillcolor="#cff" strokecolor="white">
              <v:textbox>
                <w:txbxContent>
                  <w:p w14:paraId="7D3BA7E0" w14:textId="77777777" w:rsidR="00407CDC" w:rsidRDefault="00407CDC">
                    <w:pPr>
                      <w:jc w:val="center"/>
                      <w:rPr>
                        <w:rStyle w:val="PageNumber"/>
                        <w:sz w:val="10"/>
                      </w:rPr>
                    </w:pPr>
                  </w:p>
                  <w:p w14:paraId="74A42951" w14:textId="21304BAB" w:rsidR="00407CDC" w:rsidRDefault="00407CDC">
                    <w:pPr>
                      <w:jc w:val="center"/>
                      <w:rPr>
                        <w:b/>
                        <w:bCs/>
                        <w:color w:val="009999"/>
                        <w:sz w:val="24"/>
                      </w:rPr>
                    </w:pPr>
                    <w:r w:rsidRPr="007B0373">
                      <w:rPr>
                        <w:b/>
                        <w:bCs/>
                        <w:color w:val="009999"/>
                        <w:sz w:val="24"/>
                      </w:rPr>
                      <w:fldChar w:fldCharType="begin"/>
                    </w:r>
                    <w:r w:rsidRPr="007B0373">
                      <w:rPr>
                        <w:b/>
                        <w:bCs/>
                        <w:color w:val="009999"/>
                        <w:sz w:val="24"/>
                      </w:rPr>
                      <w:instrText xml:space="preserve"> PAGE   \* MERGEFORMAT </w:instrText>
                    </w:r>
                    <w:r w:rsidRPr="007B0373">
                      <w:rPr>
                        <w:b/>
                        <w:bCs/>
                        <w:color w:val="009999"/>
                        <w:sz w:val="24"/>
                      </w:rPr>
                      <w:fldChar w:fldCharType="separate"/>
                    </w:r>
                    <w:r w:rsidR="00D85917">
                      <w:rPr>
                        <w:b/>
                        <w:bCs/>
                        <w:noProof/>
                        <w:color w:val="009999"/>
                        <w:sz w:val="24"/>
                      </w:rPr>
                      <w:t>6</w:t>
                    </w:r>
                    <w:r w:rsidRPr="007B0373">
                      <w:rPr>
                        <w:b/>
                        <w:bCs/>
                        <w:noProof/>
                        <w:color w:val="009999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A205D9" wp14:editId="64C74912">
              <wp:simplePos x="0" y="0"/>
              <wp:positionH relativeFrom="column">
                <wp:posOffset>-1210310</wp:posOffset>
              </wp:positionH>
              <wp:positionV relativeFrom="paragraph">
                <wp:posOffset>-319405</wp:posOffset>
              </wp:positionV>
              <wp:extent cx="1003300" cy="593725"/>
              <wp:effectExtent l="1905" t="0" r="4445" b="63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0" cy="59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2D2FF" w14:textId="77777777" w:rsidR="00407CDC" w:rsidRDefault="00407CD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33CCCC"/>
                              <w:sz w:val="20"/>
                              <w:lang w:val="ro-RO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33CCCC"/>
                              <w:sz w:val="20"/>
                              <w:lang w:val="ro-RO"/>
                            </w:rPr>
                            <w:t>ISSN</w:t>
                          </w:r>
                        </w:p>
                        <w:p w14:paraId="57A53A08" w14:textId="77777777" w:rsidR="00407CDC" w:rsidRDefault="00407CD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33CCCC"/>
                              <w:sz w:val="20"/>
                              <w:lang w:val="ro-RO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33CCCC"/>
                              <w:sz w:val="20"/>
                              <w:lang w:val="ro-RO"/>
                            </w:rPr>
                            <w:t>2067- 2462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A205D9" id="Text Box 16" o:spid="_x0000_s1034" type="#_x0000_t202" style="position:absolute;left:0;text-align:left;margin-left:-95.3pt;margin-top:-25.15pt;width:79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" filled="f" stroked="f">
              <v:textbox>
                <w:txbxContent>
                  <w:p w14:paraId="0D42D2FF" w14:textId="77777777" w:rsidR="00407CDC" w:rsidRDefault="00407CDC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color w:val="33CCCC"/>
                        <w:sz w:val="20"/>
                        <w:lang w:val="ro-RO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33CCCC"/>
                        <w:sz w:val="20"/>
                        <w:lang w:val="ro-RO"/>
                      </w:rPr>
                      <w:t>ISSN</w:t>
                    </w:r>
                  </w:p>
                  <w:p w14:paraId="57A53A08" w14:textId="77777777" w:rsidR="00407CDC" w:rsidRDefault="00407CDC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color w:val="33CCCC"/>
                        <w:sz w:val="20"/>
                        <w:lang w:val="ro-RO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33CCCC"/>
                        <w:sz w:val="20"/>
                        <w:lang w:val="ro-RO"/>
                      </w:rPr>
                      <w:t>2067- 2462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BE42F" w14:textId="77777777" w:rsidR="00407CDC" w:rsidRPr="00E56415" w:rsidRDefault="00407CDC" w:rsidP="009B66FC">
    <w:pPr>
      <w:pStyle w:val="Footer"/>
      <w:jc w:val="center"/>
      <w:rPr>
        <w:rStyle w:val="PageNumber"/>
        <w:b/>
        <w:bCs/>
        <w:color w:val="00B05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1AE064" wp14:editId="191F4E4C">
              <wp:simplePos x="0" y="0"/>
              <wp:positionH relativeFrom="column">
                <wp:posOffset>-1183005</wp:posOffset>
              </wp:positionH>
              <wp:positionV relativeFrom="paragraph">
                <wp:posOffset>-4081145</wp:posOffset>
              </wp:positionV>
              <wp:extent cx="896620" cy="356235"/>
              <wp:effectExtent l="635" t="0" r="0" b="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99B26" w14:textId="77777777" w:rsidR="00407CDC" w:rsidRDefault="00407CDC">
                          <w:pPr>
                            <w:rPr>
                              <w:rFonts w:ascii="Comic Sans MS" w:hAnsi="Comic Sans MS"/>
                              <w:b/>
                              <w:bCs/>
                              <w:color w:val="33CCCC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33CCCC"/>
                              <w:sz w:val="20"/>
                            </w:rPr>
                            <w:t>mrp.ase</w:t>
                          </w:r>
                          <w:r w:rsidRPr="00187297">
                            <w:rPr>
                              <w:rFonts w:ascii="Comic Sans MS" w:hAnsi="Comic Sans MS"/>
                              <w:b/>
                              <w:color w:val="009999"/>
                              <w:sz w:val="28"/>
                              <w:szCs w:val="28"/>
                              <w:lang w:val="en-GB"/>
                            </w:rPr>
                            <w:t>.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33CCCC"/>
                              <w:sz w:val="20"/>
                            </w:rPr>
                            <w:t>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AE064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-93.15pt;margin-top:-321.35pt;width:70.6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Wc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" filled="f" stroked="f">
              <v:textbox>
                <w:txbxContent>
                  <w:p w14:paraId="3A499B26" w14:textId="77777777" w:rsidR="00407CDC" w:rsidRDefault="00407CDC">
                    <w:pPr>
                      <w:rPr>
                        <w:rFonts w:ascii="Comic Sans MS" w:hAnsi="Comic Sans MS"/>
                        <w:b/>
                        <w:bCs/>
                        <w:color w:val="33CCCC"/>
                        <w:sz w:val="20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33CCCC"/>
                        <w:sz w:val="20"/>
                      </w:rPr>
                      <w:t>mrp.ase</w:t>
                    </w:r>
                    <w:r w:rsidRPr="00187297">
                      <w:rPr>
                        <w:rFonts w:ascii="Comic Sans MS" w:hAnsi="Comic Sans MS"/>
                        <w:b/>
                        <w:color w:val="009999"/>
                        <w:sz w:val="28"/>
                        <w:szCs w:val="28"/>
                        <w:lang w:val="en-GB"/>
                      </w:rPr>
                      <w:t>.</w:t>
                    </w:r>
                    <w:r>
                      <w:rPr>
                        <w:rFonts w:ascii="Comic Sans MS" w:hAnsi="Comic Sans MS"/>
                        <w:b/>
                        <w:bCs/>
                        <w:color w:val="33CCCC"/>
                        <w:sz w:val="20"/>
                      </w:rPr>
                      <w:t>ro</w:t>
                    </w:r>
                  </w:p>
                </w:txbxContent>
              </v:textbox>
            </v:shape>
          </w:pict>
        </mc:Fallback>
      </mc:AlternateContent>
    </w:r>
  </w:p>
  <w:p w14:paraId="515D82AA" w14:textId="77777777" w:rsidR="00407CDC" w:rsidRPr="00E56415" w:rsidRDefault="00407CDC" w:rsidP="009B66FC">
    <w:pPr>
      <w:pStyle w:val="Footer"/>
      <w:jc w:val="center"/>
      <w:rPr>
        <w:b/>
        <w:bCs/>
        <w:color w:val="00B050"/>
      </w:rPr>
    </w:pPr>
    <w:r w:rsidRPr="00E56415">
      <w:rPr>
        <w:b/>
        <w:bCs/>
        <w:noProof/>
        <w:color w:val="00B050"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0B77A6" wp14:editId="0FFA046F">
              <wp:simplePos x="0" y="0"/>
              <wp:positionH relativeFrom="column">
                <wp:posOffset>4995545</wp:posOffset>
              </wp:positionH>
              <wp:positionV relativeFrom="paragraph">
                <wp:posOffset>-135255</wp:posOffset>
              </wp:positionV>
              <wp:extent cx="571500" cy="457200"/>
              <wp:effectExtent l="6985" t="8890" r="12065" b="10160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solidFill>
                        <a:srgbClr val="CC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92F692" w14:textId="77777777" w:rsidR="00407CDC" w:rsidRDefault="00407CDC" w:rsidP="009B66FC">
                          <w:pPr>
                            <w:jc w:val="center"/>
                            <w:rPr>
                              <w:rStyle w:val="PageNumber"/>
                              <w:sz w:val="10"/>
                            </w:rPr>
                          </w:pPr>
                        </w:p>
                        <w:p w14:paraId="740A3486" w14:textId="6472083F" w:rsidR="00407CDC" w:rsidRDefault="00407CDC" w:rsidP="009B66FC">
                          <w:pPr>
                            <w:jc w:val="center"/>
                            <w:rPr>
                              <w:b/>
                              <w:bCs/>
                              <w:color w:val="009999"/>
                              <w:sz w:val="24"/>
                            </w:rPr>
                          </w:pPr>
                          <w:r w:rsidRPr="007B0373">
                            <w:rPr>
                              <w:b/>
                              <w:bCs/>
                              <w:color w:val="009999"/>
                              <w:sz w:val="24"/>
                            </w:rPr>
                            <w:fldChar w:fldCharType="begin"/>
                          </w:r>
                          <w:r w:rsidRPr="007B0373">
                            <w:rPr>
                              <w:b/>
                              <w:bCs/>
                              <w:color w:val="009999"/>
                              <w:sz w:val="24"/>
                            </w:rPr>
                            <w:instrText xml:space="preserve"> PAGE   \* MERGEFORMAT </w:instrText>
                          </w:r>
                          <w:r w:rsidRPr="007B0373">
                            <w:rPr>
                              <w:b/>
                              <w:bCs/>
                              <w:color w:val="009999"/>
                              <w:sz w:val="24"/>
                            </w:rPr>
                            <w:fldChar w:fldCharType="separate"/>
                          </w:r>
                          <w:r w:rsidR="00D85917">
                            <w:rPr>
                              <w:b/>
                              <w:bCs/>
                              <w:noProof/>
                              <w:color w:val="009999"/>
                              <w:sz w:val="24"/>
                            </w:rPr>
                            <w:t>5</w:t>
                          </w:r>
                          <w:r w:rsidRPr="007B0373">
                            <w:rPr>
                              <w:b/>
                              <w:bCs/>
                              <w:noProof/>
                              <w:color w:val="009999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B77A6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393.35pt;margin-top:-10.65pt;width: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" fillcolor="#cff" strokecolor="white">
              <v:textbox>
                <w:txbxContent>
                  <w:p w14:paraId="6F92F692" w14:textId="77777777" w:rsidR="00407CDC" w:rsidRDefault="00407CDC" w:rsidP="009B66FC">
                    <w:pPr>
                      <w:jc w:val="center"/>
                      <w:rPr>
                        <w:rStyle w:val="PageNumber"/>
                        <w:sz w:val="10"/>
                      </w:rPr>
                    </w:pPr>
                  </w:p>
                  <w:p w14:paraId="740A3486" w14:textId="6472083F" w:rsidR="00407CDC" w:rsidRDefault="00407CDC" w:rsidP="009B66FC">
                    <w:pPr>
                      <w:jc w:val="center"/>
                      <w:rPr>
                        <w:b/>
                        <w:bCs/>
                        <w:color w:val="009999"/>
                        <w:sz w:val="24"/>
                      </w:rPr>
                    </w:pPr>
                    <w:r w:rsidRPr="007B0373">
                      <w:rPr>
                        <w:b/>
                        <w:bCs/>
                        <w:color w:val="009999"/>
                        <w:sz w:val="24"/>
                      </w:rPr>
                      <w:fldChar w:fldCharType="begin"/>
                    </w:r>
                    <w:r w:rsidRPr="007B0373">
                      <w:rPr>
                        <w:b/>
                        <w:bCs/>
                        <w:color w:val="009999"/>
                        <w:sz w:val="24"/>
                      </w:rPr>
                      <w:instrText xml:space="preserve"> PAGE   \* MERGEFORMAT </w:instrText>
                    </w:r>
                    <w:r w:rsidRPr="007B0373">
                      <w:rPr>
                        <w:b/>
                        <w:bCs/>
                        <w:color w:val="009999"/>
                        <w:sz w:val="24"/>
                      </w:rPr>
                      <w:fldChar w:fldCharType="separate"/>
                    </w:r>
                    <w:r w:rsidR="00D85917">
                      <w:rPr>
                        <w:b/>
                        <w:bCs/>
                        <w:noProof/>
                        <w:color w:val="009999"/>
                        <w:sz w:val="24"/>
                      </w:rPr>
                      <w:t>5</w:t>
                    </w:r>
                    <w:r w:rsidRPr="007B0373">
                      <w:rPr>
                        <w:b/>
                        <w:bCs/>
                        <w:noProof/>
                        <w:color w:val="009999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E56415">
      <w:rPr>
        <w:b/>
        <w:bCs/>
        <w:noProof/>
        <w:color w:val="00B050"/>
        <w:sz w:val="20"/>
      </w:rPr>
      <mc:AlternateContent>
        <mc:Choice Requires="wps">
          <w:drawing>
            <wp:anchor distT="0" distB="0" distL="114300" distR="114300" simplePos="0" relativeHeight="251668991" behindDoc="0" locked="0" layoutInCell="1" allowOverlap="1" wp14:anchorId="0588C3BC" wp14:editId="6AC9B99E">
              <wp:simplePos x="0" y="0"/>
              <wp:positionH relativeFrom="column">
                <wp:posOffset>-1210310</wp:posOffset>
              </wp:positionH>
              <wp:positionV relativeFrom="paragraph">
                <wp:posOffset>-319405</wp:posOffset>
              </wp:positionV>
              <wp:extent cx="1003300" cy="593725"/>
              <wp:effectExtent l="1905" t="0" r="4445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0" cy="59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DD443" w14:textId="77777777" w:rsidR="00407CDC" w:rsidRDefault="00407CDC" w:rsidP="009B66F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33CCCC"/>
                              <w:sz w:val="20"/>
                              <w:lang w:val="ro-RO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33CCCC"/>
                              <w:sz w:val="20"/>
                              <w:lang w:val="ro-RO"/>
                            </w:rPr>
                            <w:t>ISSN</w:t>
                          </w:r>
                        </w:p>
                        <w:p w14:paraId="4C44FAB0" w14:textId="77777777" w:rsidR="00407CDC" w:rsidRDefault="00407CDC" w:rsidP="009B66F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33CCCC"/>
                              <w:sz w:val="20"/>
                              <w:lang w:val="ro-RO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33CCCC"/>
                              <w:sz w:val="20"/>
                              <w:lang w:val="ro-RO"/>
                            </w:rPr>
                            <w:t>2067- 2462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8C3BC" id="_x0000_s1039" type="#_x0000_t202" style="position:absolute;left:0;text-align:left;margin-left:-95.3pt;margin-top:-25.15pt;width:79pt;height:46.75pt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" filled="f" stroked="f">
              <v:textbox>
                <w:txbxContent>
                  <w:p w14:paraId="4E7DD443" w14:textId="77777777" w:rsidR="00407CDC" w:rsidRDefault="00407CDC" w:rsidP="009B66FC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color w:val="33CCCC"/>
                        <w:sz w:val="20"/>
                        <w:lang w:val="ro-RO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33CCCC"/>
                        <w:sz w:val="20"/>
                        <w:lang w:val="ro-RO"/>
                      </w:rPr>
                      <w:t>ISSN</w:t>
                    </w:r>
                  </w:p>
                  <w:p w14:paraId="4C44FAB0" w14:textId="77777777" w:rsidR="00407CDC" w:rsidRDefault="00407CDC" w:rsidP="009B66FC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color w:val="33CCCC"/>
                        <w:sz w:val="20"/>
                        <w:lang w:val="ro-RO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33CCCC"/>
                        <w:sz w:val="20"/>
                        <w:lang w:val="ro-RO"/>
                      </w:rPr>
                      <w:t>2067- 2462</w:t>
                    </w:r>
                  </w:p>
                </w:txbxContent>
              </v:textbox>
            </v:shape>
          </w:pict>
        </mc:Fallback>
      </mc:AlternateContent>
    </w:r>
  </w:p>
  <w:p w14:paraId="0B6A9851" w14:textId="77777777" w:rsidR="00407CDC" w:rsidRPr="00E56415" w:rsidRDefault="00407CDC">
    <w:pPr>
      <w:pStyle w:val="Footer"/>
      <w:rPr>
        <w:color w:val="00B05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1D333" w14:textId="77777777" w:rsidR="008F2E87" w:rsidRDefault="008F2E87">
      <w:r>
        <w:separator/>
      </w:r>
    </w:p>
  </w:footnote>
  <w:footnote w:type="continuationSeparator" w:id="0">
    <w:p w14:paraId="2BB037A8" w14:textId="77777777" w:rsidR="008F2E87" w:rsidRDefault="008F2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84FBE" w14:textId="77777777" w:rsidR="00407CDC" w:rsidRDefault="00407CDC">
    <w:pPr>
      <w:pStyle w:val="Header"/>
      <w:tabs>
        <w:tab w:val="clear" w:pos="4320"/>
        <w:tab w:val="clear" w:pos="8640"/>
        <w:tab w:val="left" w:pos="276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9D5496" wp14:editId="5CC2C55F">
              <wp:simplePos x="0" y="0"/>
              <wp:positionH relativeFrom="column">
                <wp:posOffset>0</wp:posOffset>
              </wp:positionH>
              <wp:positionV relativeFrom="paragraph">
                <wp:posOffset>-84455</wp:posOffset>
              </wp:positionV>
              <wp:extent cx="5287645" cy="831215"/>
              <wp:effectExtent l="0" t="1270" r="0" b="0"/>
              <wp:wrapSquare wrapText="bothSides"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7645" cy="831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E6E2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DE6E2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EB21D" w14:textId="77777777" w:rsidR="00407CDC" w:rsidRDefault="00407CDC">
                          <w:pPr>
                            <w:jc w:val="center"/>
                            <w:rPr>
                              <w:b/>
                              <w:color w:val="000000"/>
                              <w:sz w:val="20"/>
                            </w:rPr>
                          </w:pPr>
                          <w:smartTag w:uri="urn:schemas:contacts" w:element="Sn"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Syuhaida</w:t>
                            </w:r>
                          </w:smartTag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smartTag w:uri="urn:schemas:contacts" w:element="Sn"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I.</w:t>
                            </w:r>
                          </w:smartTag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and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Aminah</w:t>
                              </w:r>
                            </w:smartTag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Md.</w:t>
                              </w:r>
                            </w:smartTag>
                          </w:smartTag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 Y.</w:t>
                          </w:r>
                        </w:p>
                        <w:p w14:paraId="0AC3BFFB" w14:textId="77777777" w:rsidR="00407CDC" w:rsidRDefault="00407CDC">
                          <w:pPr>
                            <w:jc w:val="center"/>
                            <w:rPr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t xml:space="preserve">BENCHMARKING THE PERFORMANCE OF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MALAYSIA</w:t>
                              </w:r>
                            </w:smartTag>
                          </w:smartTag>
                          <w:r>
                            <w:rPr>
                              <w:b/>
                              <w:bCs/>
                              <w:sz w:val="18"/>
                            </w:rPr>
                            <w:t>’S CONSTRUCTION INDUSTRY</w:t>
                          </w:r>
                        </w:p>
                        <w:p w14:paraId="12A8B190" w14:textId="77777777" w:rsidR="00407CDC" w:rsidRDefault="00407CDC">
                          <w:pPr>
                            <w:spacing w:before="10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t>MANAGEMENT RESEARCH AND PRACTICE Vol. 1  Issue 1 (2009) pp: 1-13</w:t>
                          </w:r>
                        </w:p>
                        <w:p w14:paraId="6CB0AFAF" w14:textId="77777777" w:rsidR="00407CDC" w:rsidRDefault="00407CDC">
                          <w:pPr>
                            <w:jc w:val="center"/>
                            <w:rPr>
                              <w:b/>
                              <w:bCs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D549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-6.65pt;width:416.35pt;height:6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" filled="f" fillcolor="#de6e2a" stroked="f" strokecolor="#de6e2a">
              <v:textbox>
                <w:txbxContent>
                  <w:p w14:paraId="0CBEB21D" w14:textId="77777777" w:rsidR="00407CDC" w:rsidRDefault="00407CDC">
                    <w:pPr>
                      <w:jc w:val="center"/>
                      <w:rPr>
                        <w:b/>
                        <w:color w:val="000000"/>
                        <w:sz w:val="20"/>
                      </w:rPr>
                    </w:pPr>
                    <w:smartTag w:uri="urn:schemas:contacts" w:element="Sn">
                      <w:r>
                        <w:rPr>
                          <w:b/>
                          <w:color w:val="000000"/>
                          <w:sz w:val="20"/>
                        </w:rPr>
                        <w:t>Syuhaida</w:t>
                      </w:r>
                    </w:smartTag>
                    <w:r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smartTag w:uri="urn:schemas:contacts" w:element="Sn">
                      <w:r>
                        <w:rPr>
                          <w:b/>
                          <w:color w:val="000000"/>
                          <w:sz w:val="20"/>
                        </w:rPr>
                        <w:t>I.</w:t>
                      </w:r>
                    </w:smartTag>
                    <w:r>
                      <w:rPr>
                        <w:b/>
                        <w:color w:val="000000"/>
                        <w:sz w:val="20"/>
                      </w:rPr>
                      <w:t xml:space="preserve"> and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b/>
                            <w:color w:val="000000"/>
                            <w:sz w:val="20"/>
                          </w:rPr>
                          <w:t>Aminah</w:t>
                        </w:r>
                      </w:smartTag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  <w:smartTag w:uri="urn:schemas-microsoft-com:office:smarttags" w:element="State">
                        <w:r>
                          <w:rPr>
                            <w:b/>
                            <w:color w:val="000000"/>
                            <w:sz w:val="20"/>
                          </w:rPr>
                          <w:t>Md.</w:t>
                        </w:r>
                      </w:smartTag>
                    </w:smartTag>
                    <w:r>
                      <w:rPr>
                        <w:b/>
                        <w:color w:val="000000"/>
                        <w:sz w:val="20"/>
                      </w:rPr>
                      <w:t xml:space="preserve"> Y.</w:t>
                    </w:r>
                  </w:p>
                  <w:p w14:paraId="0AC3BFFB" w14:textId="77777777" w:rsidR="00407CDC" w:rsidRDefault="00407CDC">
                    <w:pPr>
                      <w:jc w:val="center"/>
                      <w:rPr>
                        <w:b/>
                        <w:bCs/>
                        <w:sz w:val="18"/>
                      </w:rPr>
                    </w:pPr>
                    <w:r>
                      <w:rPr>
                        <w:b/>
                        <w:bCs/>
                        <w:sz w:val="18"/>
                      </w:rPr>
                      <w:t xml:space="preserve">BENCHMARKING THE PERFORMANCE OF </w:t>
                    </w: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b/>
                            <w:bCs/>
                            <w:sz w:val="18"/>
                          </w:rPr>
                          <w:t>MALAYSIA</w:t>
                        </w:r>
                      </w:smartTag>
                    </w:smartTag>
                    <w:r>
                      <w:rPr>
                        <w:b/>
                        <w:bCs/>
                        <w:sz w:val="18"/>
                      </w:rPr>
                      <w:t>’S CONSTRUCTION INDUSTRY</w:t>
                    </w:r>
                  </w:p>
                  <w:p w14:paraId="12A8B190" w14:textId="77777777" w:rsidR="00407CDC" w:rsidRDefault="00407CDC">
                    <w:pPr>
                      <w:spacing w:before="10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</w:rPr>
                      <w:t>MANAGEMENT RESEARCH AND PRACTICE Vol. 1  Issue 1 (2009) pp: 1-13</w:t>
                    </w:r>
                  </w:p>
                  <w:p w14:paraId="6CB0AFAF" w14:textId="77777777" w:rsidR="00407CDC" w:rsidRDefault="00407CDC">
                    <w:pPr>
                      <w:jc w:val="center"/>
                      <w:rPr>
                        <w:b/>
                        <w:bCs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AC745" wp14:editId="195B8247">
              <wp:simplePos x="0" y="0"/>
              <wp:positionH relativeFrom="column">
                <wp:posOffset>5471795</wp:posOffset>
              </wp:positionH>
              <wp:positionV relativeFrom="paragraph">
                <wp:posOffset>-17780</wp:posOffset>
              </wp:positionV>
              <wp:extent cx="896620" cy="356235"/>
              <wp:effectExtent l="4445" t="1270" r="3810" b="4445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7004D" w14:textId="77777777" w:rsidR="00407CDC" w:rsidRDefault="00407CDC">
                          <w:pPr>
                            <w:rPr>
                              <w:rFonts w:ascii="Comic Sans MS" w:hAnsi="Comic Sans MS"/>
                              <w:b/>
                              <w:bCs/>
                              <w:color w:val="33CCCC"/>
                              <w:sz w:val="20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33CCCC"/>
                              <w:sz w:val="20"/>
                            </w:rPr>
                            <w:t>mrp.ase.ro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1AC745" id="Text Box 17" o:spid="_x0000_s1027" type="#_x0000_t202" style="position:absolute;left:0;text-align:left;margin-left:430.85pt;margin-top:-1.4pt;width:70.6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0Lr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" filled="f" stroked="f">
              <v:textbox>
                <w:txbxContent>
                  <w:p w14:paraId="23C7004D" w14:textId="77777777" w:rsidR="00407CDC" w:rsidRDefault="00407CDC">
                    <w:pPr>
                      <w:rPr>
                        <w:rFonts w:ascii="Comic Sans MS" w:hAnsi="Comic Sans MS"/>
                        <w:b/>
                        <w:bCs/>
                        <w:color w:val="33CCCC"/>
                        <w:sz w:val="20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33CCCC"/>
                        <w:sz w:val="20"/>
                      </w:rPr>
                      <w:t>mrp.ase.ro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A199F5" wp14:editId="609C46BC">
              <wp:simplePos x="0" y="0"/>
              <wp:positionH relativeFrom="column">
                <wp:posOffset>5507990</wp:posOffset>
              </wp:positionH>
              <wp:positionV relativeFrom="paragraph">
                <wp:posOffset>-39370</wp:posOffset>
              </wp:positionV>
              <wp:extent cx="800100" cy="9617075"/>
              <wp:effectExtent l="2540" t="0" r="0" b="4445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9617075"/>
                      </a:xfrm>
                      <a:prstGeom prst="rect">
                        <a:avLst/>
                      </a:prstGeom>
                      <a:solidFill>
                        <a:srgbClr val="CC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99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1296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1188"/>
                            <w:gridCol w:w="108"/>
                          </w:tblGrid>
                          <w:tr w:rsidR="00407CDC" w14:paraId="27A1FECB" w14:textId="77777777">
                            <w:trPr>
                              <w:trHeight w:val="14939"/>
                            </w:trPr>
                            <w:tc>
                              <w:tcPr>
                                <w:tcW w:w="1188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106F7CFA" w14:textId="77777777" w:rsidR="00407CDC" w:rsidRDefault="00407CDC">
                                <w:pPr>
                                  <w:pStyle w:val="Heading7"/>
                                  <w:ind w:left="115" w:right="115"/>
                                  <w:rPr>
                                    <w:color w:val="009999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9999"/>
                                    <w:sz w:val="28"/>
                                    <w:szCs w:val="28"/>
                                  </w:rPr>
                                  <w:t xml:space="preserve">Management Research and Practice  </w:t>
                                </w:r>
                              </w:p>
                              <w:p w14:paraId="201A2FA1" w14:textId="77777777" w:rsidR="00407CDC" w:rsidRDefault="00407CDC">
                                <w:pPr>
                                  <w:pStyle w:val="Heading7"/>
                                  <w:ind w:left="115" w:right="115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9999"/>
                                    <w:sz w:val="28"/>
                                    <w:szCs w:val="28"/>
                                  </w:rPr>
                                  <w:t>Volume 1, Issue 1 / December 2009</w:t>
                                </w:r>
                              </w:p>
                            </w:tc>
                          </w:tr>
                          <w:tr w:rsidR="00407CDC" w14:paraId="1C37C90A" w14:textId="77777777">
                            <w:tblPrEx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</w:tblPrEx>
                            <w:trPr>
                              <w:gridAfter w:val="1"/>
                              <w:wAfter w:w="108" w:type="dxa"/>
                              <w:trHeight w:val="14939"/>
                            </w:trPr>
                            <w:tc>
                              <w:tcPr>
                                <w:tcW w:w="118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0CB87A48" w14:textId="77777777" w:rsidR="00407CDC" w:rsidRDefault="00407CDC">
                                <w:pPr>
                                  <w:pStyle w:val="Heading7"/>
                                  <w:ind w:left="115" w:right="115"/>
                                </w:pPr>
                                <w:r>
                                  <w:t>Theoretical and Empirical Researches in Urban Management</w:t>
                                </w:r>
                              </w:p>
                            </w:tc>
                          </w:tr>
                        </w:tbl>
                        <w:p w14:paraId="232856E8" w14:textId="77777777" w:rsidR="00407CDC" w:rsidRDefault="00407CDC"/>
                        <w:p w14:paraId="5D9AC6B0" w14:textId="77777777" w:rsidR="00407CDC" w:rsidRDefault="00407CD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A199F5" id="Text Box 13" o:spid="_x0000_s1028" type="#_x0000_t202" style="position:absolute;left:0;text-align:left;margin-left:433.7pt;margin-top:-3.1pt;width:63pt;height:75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" fillcolor="#cff" stroked="f" strokecolor="#396">
              <v:textbox>
                <w:txbxContent>
                  <w:tbl>
                    <w:tblPr>
                      <w:tblOverlap w:val="never"/>
                      <w:tblW w:w="129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1188"/>
                      <w:gridCol w:w="108"/>
                    </w:tblGrid>
                    <w:tr w:rsidR="00407CDC" w14:paraId="27A1FECB" w14:textId="77777777">
                      <w:trPr>
                        <w:trHeight w:val="14939"/>
                      </w:trPr>
                      <w:tc>
                        <w:tcPr>
                          <w:tcW w:w="1188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106F7CFA" w14:textId="77777777" w:rsidR="00407CDC" w:rsidRDefault="00407CDC">
                          <w:pPr>
                            <w:pStyle w:val="Heading7"/>
                            <w:ind w:left="115" w:right="115"/>
                            <w:rPr>
                              <w:color w:val="009999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9999"/>
                              <w:sz w:val="28"/>
                              <w:szCs w:val="28"/>
                            </w:rPr>
                            <w:t xml:space="preserve">Management Research and Practice  </w:t>
                          </w:r>
                        </w:p>
                        <w:p w14:paraId="201A2FA1" w14:textId="77777777" w:rsidR="00407CDC" w:rsidRDefault="00407CDC">
                          <w:pPr>
                            <w:pStyle w:val="Heading7"/>
                            <w:ind w:left="115" w:right="11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9999"/>
                              <w:sz w:val="28"/>
                              <w:szCs w:val="28"/>
                            </w:rPr>
                            <w:t>Volume 1, Issue 1 / December 2009</w:t>
                          </w:r>
                        </w:p>
                      </w:tc>
                    </w:tr>
                    <w:tr w:rsidR="00407CDC" w14:paraId="1C37C90A" w14:textId="77777777">
                      <w:tblPrEx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</w:tblPrEx>
                      <w:trPr>
                        <w:gridAfter w:val="1"/>
                        <w:wAfter w:w="108" w:type="dxa"/>
                        <w:trHeight w:val="14939"/>
                      </w:trPr>
                      <w:tc>
                        <w:tcPr>
                          <w:tcW w:w="118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0CB87A48" w14:textId="77777777" w:rsidR="00407CDC" w:rsidRDefault="00407CDC">
                          <w:pPr>
                            <w:pStyle w:val="Heading7"/>
                            <w:ind w:left="115" w:right="115"/>
                          </w:pPr>
                          <w:r>
                            <w:t>Theoretical and Empirical Researches in Urban Management</w:t>
                          </w:r>
                        </w:p>
                      </w:tc>
                    </w:tr>
                  </w:tbl>
                  <w:p w14:paraId="232856E8" w14:textId="77777777" w:rsidR="00407CDC" w:rsidRDefault="00407CDC"/>
                  <w:p w14:paraId="5D9AC6B0" w14:textId="77777777" w:rsidR="00407CDC" w:rsidRDefault="00407CDC"/>
                </w:txbxContent>
              </v:textbox>
            </v:shape>
          </w:pict>
        </mc:Fallback>
      </mc:AlternateContent>
    </w:r>
  </w:p>
  <w:p w14:paraId="42F81D64" w14:textId="77777777" w:rsidR="00407CDC" w:rsidRDefault="00407CDC">
    <w:pPr>
      <w:pStyle w:val="Header"/>
      <w:tabs>
        <w:tab w:val="clear" w:pos="4320"/>
        <w:tab w:val="clear" w:pos="8640"/>
        <w:tab w:val="left" w:pos="2760"/>
      </w:tabs>
    </w:pPr>
  </w:p>
  <w:p w14:paraId="438C5859" w14:textId="77777777" w:rsidR="00407CDC" w:rsidRDefault="00407CDC">
    <w:pPr>
      <w:pStyle w:val="Header"/>
      <w:tabs>
        <w:tab w:val="left" w:pos="904"/>
        <w:tab w:val="right" w:pos="9072"/>
      </w:tabs>
      <w:jc w:val="right"/>
      <w:rPr>
        <w:b/>
        <w:sz w:val="20"/>
        <w:szCs w:val="20"/>
        <w:lang w:val="en-GB"/>
      </w:rPr>
    </w:pPr>
  </w:p>
  <w:p w14:paraId="7A26320F" w14:textId="77777777" w:rsidR="00407CDC" w:rsidRDefault="00407CDC">
    <w:pPr>
      <w:pStyle w:val="Header"/>
      <w:pBdr>
        <w:top w:val="thinThickSmallGap" w:sz="12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52D24" w14:textId="77777777" w:rsidR="00407CDC" w:rsidRDefault="00407CDC" w:rsidP="009F2C3A">
    <w:pPr>
      <w:pStyle w:val="Header"/>
      <w:pBdr>
        <w:bottom w:val="thickThinSmallGap" w:sz="24" w:space="1" w:color="4AD0DA"/>
      </w:pBdr>
      <w:tabs>
        <w:tab w:val="clear" w:pos="4320"/>
        <w:tab w:val="clear" w:pos="8640"/>
      </w:tabs>
      <w:jc w:val="left"/>
      <w:rPr>
        <w:b/>
        <w:sz w:val="20"/>
        <w:szCs w:val="20"/>
        <w:lang w:val="en-GB"/>
      </w:rPr>
    </w:pPr>
    <w:r>
      <w:rPr>
        <w:noProof/>
        <w:sz w:val="20"/>
      </w:rPr>
      <mc:AlternateContent>
        <mc:Choice Requires="wps">
          <w:drawing>
            <wp:inline distT="0" distB="0" distL="0" distR="0" wp14:anchorId="6652885D" wp14:editId="5A4C0A26">
              <wp:extent cx="5539105" cy="559558"/>
              <wp:effectExtent l="0" t="0" r="0" b="0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9105" cy="5595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E6E2A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DE6E2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03EDE" w14:textId="77777777" w:rsidR="00407CDC" w:rsidRPr="00445C74" w:rsidRDefault="00407CDC" w:rsidP="00D645F7">
                          <w:pPr>
                            <w:pStyle w:val="autortitlu"/>
                            <w:spacing w:after="0"/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4927EE9D" w14:textId="0C7CEC93" w:rsidR="001F1BB1" w:rsidRPr="001F1BB1" w:rsidRDefault="001F1BB1" w:rsidP="001F1BB1">
                          <w:pPr>
                            <w:pStyle w:val="autortitlu"/>
                          </w:pPr>
                          <w:r w:rsidRPr="001F1BB1">
                            <w:t>Name</w:t>
                          </w:r>
                          <w:r>
                            <w:t xml:space="preserve">, </w:t>
                          </w:r>
                          <w:r w:rsidRPr="001F1BB1">
                            <w:t xml:space="preserve"> Initials of surname</w:t>
                          </w:r>
                        </w:p>
                        <w:p w14:paraId="58772637" w14:textId="06C0D05A" w:rsidR="00407CDC" w:rsidRPr="001F1BB1" w:rsidRDefault="001F1BB1" w:rsidP="001F1BB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lang w:bidi="en-US"/>
                            </w:rPr>
                            <w:t>TITLE WITH Arial Norrow 9, bold, using CAPITALS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65288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width:436.15pt;height:4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" filled="f" fillcolor="#de6e2a" stroked="f" strokecolor="#de6e2a">
              <v:textbox>
                <w:txbxContent>
                  <w:p w14:paraId="48803EDE" w14:textId="77777777" w:rsidR="00407CDC" w:rsidRPr="00445C74" w:rsidRDefault="00407CDC" w:rsidP="00D645F7">
                    <w:pPr>
                      <w:pStyle w:val="autortitlu"/>
                      <w:spacing w:after="0"/>
                      <w:rPr>
                        <w:sz w:val="10"/>
                        <w:szCs w:val="10"/>
                      </w:rPr>
                    </w:pPr>
                  </w:p>
                  <w:p w14:paraId="4927EE9D" w14:textId="0C7CEC93" w:rsidR="001F1BB1" w:rsidRPr="001F1BB1" w:rsidRDefault="001F1BB1" w:rsidP="001F1BB1">
                    <w:pPr>
                      <w:pStyle w:val="autortitlu"/>
                    </w:pPr>
                    <w:r w:rsidRPr="001F1BB1">
                      <w:t>Name</w:t>
                    </w:r>
                    <w:r>
                      <w:t xml:space="preserve">, </w:t>
                    </w:r>
                    <w:r w:rsidRPr="001F1BB1">
                      <w:t xml:space="preserve"> Initials of surname</w:t>
                    </w:r>
                  </w:p>
                  <w:p w14:paraId="58772637" w14:textId="06C0D05A" w:rsidR="00407CDC" w:rsidRPr="001F1BB1" w:rsidRDefault="001F1BB1" w:rsidP="001F1BB1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  <w:lang w:bidi="en-US"/>
                      </w:rPr>
                      <w:t xml:space="preserve">TITLE WITH Arial Norrow 9, bold, </w:t>
                    </w:r>
                    <w:r>
                      <w:rPr>
                        <w:b/>
                        <w:sz w:val="18"/>
                        <w:szCs w:val="18"/>
                        <w:lang w:bidi="en-US"/>
                      </w:rPr>
                      <w:t>using</w:t>
                    </w:r>
                    <w:r>
                      <w:rPr>
                        <w:b/>
                        <w:sz w:val="18"/>
                        <w:szCs w:val="18"/>
                        <w:lang w:bidi="en-US"/>
                      </w:rPr>
                      <w:t xml:space="preserve"> CAPITALS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3" behindDoc="0" locked="0" layoutInCell="1" allowOverlap="1" wp14:anchorId="2FB041D6" wp14:editId="17DA6F09">
              <wp:simplePos x="0" y="0"/>
              <wp:positionH relativeFrom="column">
                <wp:posOffset>-1076325</wp:posOffset>
              </wp:positionH>
              <wp:positionV relativeFrom="paragraph">
                <wp:posOffset>1905</wp:posOffset>
              </wp:positionV>
              <wp:extent cx="800100" cy="9974580"/>
              <wp:effectExtent l="254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9974580"/>
                      </a:xfrm>
                      <a:prstGeom prst="rect">
                        <a:avLst/>
                      </a:prstGeom>
                      <a:solidFill>
                        <a:srgbClr val="CC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1296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1188"/>
                            <w:gridCol w:w="108"/>
                          </w:tblGrid>
                          <w:tr w:rsidR="00407CDC" w:rsidRPr="00187297" w14:paraId="7C8E9CF0" w14:textId="77777777" w:rsidTr="00022C24">
                            <w:trPr>
                              <w:trHeight w:val="15518"/>
                            </w:trPr>
                            <w:tc>
                              <w:tcPr>
                                <w:tcW w:w="1188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14:paraId="5933C276" w14:textId="77777777" w:rsidR="00407CDC" w:rsidRDefault="00407CDC" w:rsidP="00BB4088">
                                <w:pPr>
                                  <w:pStyle w:val="gutter"/>
                                </w:pPr>
                                <w:r>
                                  <w:t xml:space="preserve">Management </w:t>
                                </w:r>
                                <w:r w:rsidRPr="00BB4088">
                                  <w:t>Research</w:t>
                                </w:r>
                                <w:r>
                                  <w:t xml:space="preserve"> and Practice</w:t>
                                </w:r>
                              </w:p>
                              <w:p w14:paraId="31B80B19" w14:textId="0C45D224" w:rsidR="00407CDC" w:rsidRPr="000174E4" w:rsidRDefault="001F1BB1" w:rsidP="00D85917">
                                <w:pPr>
                                  <w:pStyle w:val="gutter"/>
                                  <w:rPr>
                                    <w:color w:val="FF0000"/>
                                  </w:rPr>
                                </w:pPr>
                                <w:r>
                                  <w:t xml:space="preserve">Volume </w:t>
                                </w:r>
                                <w:r w:rsidR="00D85917">
                                  <w:t>x</w:t>
                                </w:r>
                                <w:r w:rsidR="00407CDC" w:rsidRPr="00F01B17">
                                  <w:t xml:space="preserve">, Issue </w:t>
                                </w:r>
                                <w:r w:rsidR="00450CFA">
                                  <w:t>x</w:t>
                                </w:r>
                                <w:r w:rsidR="00407CDC" w:rsidRPr="00F01B17">
                                  <w:t xml:space="preserve"> / </w:t>
                                </w:r>
                                <w:r w:rsidR="00450CFA">
                                  <w:t>xxxx</w:t>
                                </w:r>
                                <w:r>
                                  <w:t xml:space="preserve"> 2023</w:t>
                                </w:r>
                              </w:p>
                            </w:tc>
                          </w:tr>
                          <w:tr w:rsidR="00407CDC" w14:paraId="3974C7EC" w14:textId="77777777">
                            <w:tblPrEx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</w:tblPrEx>
                            <w:trPr>
                              <w:gridAfter w:val="1"/>
                              <w:wAfter w:w="108" w:type="dxa"/>
                              <w:trHeight w:val="14939"/>
                            </w:trPr>
                            <w:tc>
                              <w:tcPr>
                                <w:tcW w:w="118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0627A1BF" w14:textId="77777777" w:rsidR="00407CDC" w:rsidRDefault="00407CDC">
                                <w:pPr>
                                  <w:pStyle w:val="Heading7"/>
                                  <w:ind w:left="115" w:right="115"/>
                                </w:pPr>
                                <w:r>
                                  <w:t>March</w:t>
                                </w:r>
                              </w:p>
                            </w:tc>
                          </w:tr>
                        </w:tbl>
                        <w:p w14:paraId="502670AA" w14:textId="77777777" w:rsidR="00407CDC" w:rsidRDefault="00407CDC"/>
                        <w:p w14:paraId="6DBD11FB" w14:textId="77777777" w:rsidR="00407CDC" w:rsidRDefault="00407CD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041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84.75pt;margin-top:.15pt;width:63pt;height:785.4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" fillcolor="#cff" stroked="f" strokecolor="#099">
              <v:textbox>
                <w:txbxContent>
                  <w:tbl>
                    <w:tblPr>
                      <w:tblOverlap w:val="never"/>
                      <w:tblW w:w="129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1188"/>
                      <w:gridCol w:w="108"/>
                    </w:tblGrid>
                    <w:tr w:rsidR="00407CDC" w:rsidRPr="00187297" w14:paraId="7C8E9CF0" w14:textId="77777777" w:rsidTr="00022C24">
                      <w:trPr>
                        <w:trHeight w:val="15518"/>
                      </w:trPr>
                      <w:tc>
                        <w:tcPr>
                          <w:tcW w:w="1188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14:paraId="5933C276" w14:textId="77777777" w:rsidR="00407CDC" w:rsidRDefault="00407CDC" w:rsidP="00BB4088">
                          <w:pPr>
                            <w:pStyle w:val="gutter"/>
                          </w:pPr>
                          <w:r>
                            <w:t xml:space="preserve">Management </w:t>
                          </w:r>
                          <w:r w:rsidRPr="00BB4088">
                            <w:t>Research</w:t>
                          </w:r>
                          <w:r>
                            <w:t xml:space="preserve"> and Practice</w:t>
                          </w:r>
                        </w:p>
                        <w:p w14:paraId="31B80B19" w14:textId="0C45D224" w:rsidR="00407CDC" w:rsidRPr="000174E4" w:rsidRDefault="001F1BB1" w:rsidP="00D85917">
                          <w:pPr>
                            <w:pStyle w:val="gutter"/>
                            <w:rPr>
                              <w:color w:val="FF0000"/>
                            </w:rPr>
                          </w:pPr>
                          <w:r>
                            <w:t xml:space="preserve">Volume </w:t>
                          </w:r>
                          <w:r w:rsidR="00D85917">
                            <w:t>x</w:t>
                          </w:r>
                          <w:r w:rsidR="00407CDC" w:rsidRPr="00F01B17">
                            <w:t xml:space="preserve">, Issue </w:t>
                          </w:r>
                          <w:r w:rsidR="00450CFA">
                            <w:t>x</w:t>
                          </w:r>
                          <w:r w:rsidR="00407CDC" w:rsidRPr="00F01B17">
                            <w:t xml:space="preserve"> / </w:t>
                          </w:r>
                          <w:r w:rsidR="00450CFA">
                            <w:t>xxxx</w:t>
                          </w:r>
                          <w:r>
                            <w:t xml:space="preserve"> 2023</w:t>
                          </w:r>
                        </w:p>
                      </w:tc>
                    </w:tr>
                    <w:tr w:rsidR="00407CDC" w14:paraId="3974C7EC" w14:textId="77777777">
                      <w:tblPrEx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</w:tblPrEx>
                      <w:trPr>
                        <w:gridAfter w:val="1"/>
                        <w:wAfter w:w="108" w:type="dxa"/>
                        <w:trHeight w:val="14939"/>
                      </w:trPr>
                      <w:tc>
                        <w:tcPr>
                          <w:tcW w:w="118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0627A1BF" w14:textId="77777777" w:rsidR="00407CDC" w:rsidRDefault="00407CDC">
                          <w:pPr>
                            <w:pStyle w:val="Heading7"/>
                            <w:ind w:left="115" w:right="115"/>
                          </w:pPr>
                          <w:r>
                            <w:t>March</w:t>
                          </w:r>
                        </w:p>
                      </w:tc>
                    </w:tr>
                  </w:tbl>
                  <w:p w14:paraId="502670AA" w14:textId="77777777" w:rsidR="00407CDC" w:rsidRDefault="00407CDC"/>
                  <w:p w14:paraId="6DBD11FB" w14:textId="77777777" w:rsidR="00407CDC" w:rsidRDefault="00407CDC"/>
                </w:txbxContent>
              </v:textbox>
            </v:shape>
          </w:pict>
        </mc:Fallback>
      </mc:AlternateContent>
    </w:r>
  </w:p>
  <w:p w14:paraId="67F17EF7" w14:textId="77777777" w:rsidR="00407CDC" w:rsidRDefault="00407CDC" w:rsidP="009F2C3A">
    <w:pPr>
      <w:pStyle w:val="Header"/>
      <w:tabs>
        <w:tab w:val="clear" w:pos="4320"/>
        <w:tab w:val="clear" w:pos="8640"/>
      </w:tabs>
      <w:jc w:val="left"/>
      <w:rPr>
        <w:b/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5AC8A" w14:textId="77777777" w:rsidR="00407CDC" w:rsidRDefault="00407CDC" w:rsidP="009B66FC">
    <w:pPr>
      <w:pStyle w:val="Header"/>
      <w:tabs>
        <w:tab w:val="clear" w:pos="4320"/>
        <w:tab w:val="clear" w:pos="8640"/>
      </w:tabs>
      <w:jc w:val="left"/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C4B1F50" wp14:editId="78FD2FDA">
              <wp:simplePos x="0" y="0"/>
              <wp:positionH relativeFrom="column">
                <wp:posOffset>-1114425</wp:posOffset>
              </wp:positionH>
              <wp:positionV relativeFrom="paragraph">
                <wp:posOffset>-136525</wp:posOffset>
              </wp:positionV>
              <wp:extent cx="800100" cy="9974580"/>
              <wp:effectExtent l="2540" t="0" r="0" b="0"/>
              <wp:wrapNone/>
              <wp:docPr id="1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9974580"/>
                      </a:xfrm>
                      <a:prstGeom prst="rect">
                        <a:avLst/>
                      </a:prstGeom>
                      <a:solidFill>
                        <a:srgbClr val="CC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999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1296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blBorders>
                            <w:tblLook w:val="0000" w:firstRow="0" w:lastRow="0" w:firstColumn="0" w:lastColumn="0" w:noHBand="0" w:noVBand="0"/>
                          </w:tblPr>
                          <w:tblGrid>
                            <w:gridCol w:w="1188"/>
                            <w:gridCol w:w="108"/>
                          </w:tblGrid>
                          <w:tr w:rsidR="00407CDC" w:rsidRPr="00E56415" w14:paraId="7BEDFB85" w14:textId="77777777" w:rsidTr="00022C24">
                            <w:trPr>
                              <w:trHeight w:val="15518"/>
                            </w:trPr>
                            <w:tc>
                              <w:tcPr>
                                <w:tcW w:w="1188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14:paraId="18618E02" w14:textId="77777777" w:rsidR="00407CDC" w:rsidRPr="00E56415" w:rsidRDefault="00407CDC" w:rsidP="00BB4088">
                                <w:pPr>
                                  <w:pStyle w:val="gutter"/>
                                </w:pPr>
                                <w:r w:rsidRPr="00E56415">
                                  <w:t>Management Research and Practice</w:t>
                                </w:r>
                              </w:p>
                              <w:p w14:paraId="7191A82F" w14:textId="7FB4FE53" w:rsidR="00407CDC" w:rsidRPr="00E56415" w:rsidRDefault="00407CDC" w:rsidP="00D85917">
                                <w:pPr>
                                  <w:pStyle w:val="gutter"/>
                                </w:pPr>
                                <w:r w:rsidRPr="00E56415">
                                  <w:t xml:space="preserve">Volume </w:t>
                                </w:r>
                                <w:r w:rsidR="00D85917">
                                  <w:t>x</w:t>
                                </w:r>
                                <w:bookmarkStart w:id="0" w:name="_GoBack"/>
                                <w:bookmarkEnd w:id="0"/>
                                <w:r w:rsidRPr="00E56415">
                                  <w:t xml:space="preserve">, Issue </w:t>
                                </w:r>
                                <w:r w:rsidR="00450CFA">
                                  <w:t>x</w:t>
                                </w:r>
                                <w:r w:rsidRPr="00E56415">
                                  <w:t xml:space="preserve"> / </w:t>
                                </w:r>
                                <w:r w:rsidR="00450CFA">
                                  <w:t>xxxx</w:t>
                                </w:r>
                                <w:r w:rsidRPr="00E56415">
                                  <w:t xml:space="preserve"> 20</w:t>
                                </w:r>
                                <w:r>
                                  <w:t>2</w:t>
                                </w:r>
                                <w:r w:rsidR="001F1BB1">
                                  <w:t>3</w:t>
                                </w:r>
                              </w:p>
                            </w:tc>
                          </w:tr>
                          <w:tr w:rsidR="00407CDC" w:rsidRPr="00E56415" w14:paraId="1FCABB19" w14:textId="77777777">
                            <w:tblPrEx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</w:tblPrEx>
                            <w:trPr>
                              <w:gridAfter w:val="1"/>
                              <w:wAfter w:w="108" w:type="dxa"/>
                              <w:trHeight w:val="14939"/>
                            </w:trPr>
                            <w:tc>
                              <w:tcPr>
                                <w:tcW w:w="118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73D7259C" w14:textId="77777777" w:rsidR="00407CDC" w:rsidRPr="00E56415" w:rsidRDefault="00407CDC">
                                <w:pPr>
                                  <w:pStyle w:val="Heading7"/>
                                  <w:ind w:left="115" w:right="115"/>
                                  <w:rPr>
                                    <w:color w:val="00B050"/>
                                  </w:rPr>
                                </w:pPr>
                                <w:r w:rsidRPr="00E56415">
                                  <w:rPr>
                                    <w:color w:val="00B050"/>
                                  </w:rPr>
                                  <w:t>March</w:t>
                                </w:r>
                              </w:p>
                            </w:tc>
                          </w:tr>
                        </w:tbl>
                        <w:p w14:paraId="3F787770" w14:textId="77777777" w:rsidR="00407CDC" w:rsidRPr="00E56415" w:rsidRDefault="00407CDC" w:rsidP="009B66FC">
                          <w:pPr>
                            <w:rPr>
                              <w:color w:val="00B050"/>
                            </w:rPr>
                          </w:pPr>
                        </w:p>
                        <w:p w14:paraId="0B8AD6DD" w14:textId="77777777" w:rsidR="00407CDC" w:rsidRPr="00E56415" w:rsidRDefault="00407CDC" w:rsidP="009B66FC">
                          <w:pPr>
                            <w:rPr>
                              <w:color w:val="00B05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B1F50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-87.75pt;margin-top:-10.75pt;width:63pt;height:78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" fillcolor="#cff" stroked="f" strokecolor="#099">
              <v:textbox>
                <w:txbxContent>
                  <w:tbl>
                    <w:tblPr>
                      <w:tblOverlap w:val="never"/>
                      <w:tblW w:w="129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blBorders>
                      <w:tblLook w:val="0000" w:firstRow="0" w:lastRow="0" w:firstColumn="0" w:lastColumn="0" w:noHBand="0" w:noVBand="0"/>
                    </w:tblPr>
                    <w:tblGrid>
                      <w:gridCol w:w="1188"/>
                      <w:gridCol w:w="108"/>
                    </w:tblGrid>
                    <w:tr w:rsidR="00407CDC" w:rsidRPr="00E56415" w14:paraId="7BEDFB85" w14:textId="77777777" w:rsidTr="00022C24">
                      <w:trPr>
                        <w:trHeight w:val="15518"/>
                      </w:trPr>
                      <w:tc>
                        <w:tcPr>
                          <w:tcW w:w="1188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14:paraId="18618E02" w14:textId="77777777" w:rsidR="00407CDC" w:rsidRPr="00E56415" w:rsidRDefault="00407CDC" w:rsidP="00BB4088">
                          <w:pPr>
                            <w:pStyle w:val="gutter"/>
                          </w:pPr>
                          <w:r w:rsidRPr="00E56415">
                            <w:t>Management Research and Practice</w:t>
                          </w:r>
                        </w:p>
                        <w:p w14:paraId="7191A82F" w14:textId="7FB4FE53" w:rsidR="00407CDC" w:rsidRPr="00E56415" w:rsidRDefault="00407CDC" w:rsidP="00D85917">
                          <w:pPr>
                            <w:pStyle w:val="gutter"/>
                          </w:pPr>
                          <w:r w:rsidRPr="00E56415">
                            <w:t xml:space="preserve">Volume </w:t>
                          </w:r>
                          <w:r w:rsidR="00D85917">
                            <w:t>x</w:t>
                          </w:r>
                          <w:bookmarkStart w:id="1" w:name="_GoBack"/>
                          <w:bookmarkEnd w:id="1"/>
                          <w:r w:rsidRPr="00E56415">
                            <w:t xml:space="preserve">, Issue </w:t>
                          </w:r>
                          <w:r w:rsidR="00450CFA">
                            <w:t>x</w:t>
                          </w:r>
                          <w:r w:rsidRPr="00E56415">
                            <w:t xml:space="preserve"> / </w:t>
                          </w:r>
                          <w:r w:rsidR="00450CFA">
                            <w:t>xxxx</w:t>
                          </w:r>
                          <w:r w:rsidRPr="00E56415">
                            <w:t xml:space="preserve"> 20</w:t>
                          </w:r>
                          <w:r>
                            <w:t>2</w:t>
                          </w:r>
                          <w:r w:rsidR="001F1BB1">
                            <w:t>3</w:t>
                          </w:r>
                        </w:p>
                      </w:tc>
                    </w:tr>
                    <w:tr w:rsidR="00407CDC" w:rsidRPr="00E56415" w14:paraId="1FCABB19" w14:textId="77777777">
                      <w:tblPrEx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</w:tblPrEx>
                      <w:trPr>
                        <w:gridAfter w:val="1"/>
                        <w:wAfter w:w="108" w:type="dxa"/>
                        <w:trHeight w:val="14939"/>
                      </w:trPr>
                      <w:tc>
                        <w:tcPr>
                          <w:tcW w:w="118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73D7259C" w14:textId="77777777" w:rsidR="00407CDC" w:rsidRPr="00E56415" w:rsidRDefault="00407CDC">
                          <w:pPr>
                            <w:pStyle w:val="Heading7"/>
                            <w:ind w:left="115" w:right="115"/>
                            <w:rPr>
                              <w:color w:val="00B050"/>
                            </w:rPr>
                          </w:pPr>
                          <w:r w:rsidRPr="00E56415">
                            <w:rPr>
                              <w:color w:val="00B050"/>
                            </w:rPr>
                            <w:t>March</w:t>
                          </w:r>
                        </w:p>
                      </w:tc>
                    </w:tr>
                  </w:tbl>
                  <w:p w14:paraId="3F787770" w14:textId="77777777" w:rsidR="00407CDC" w:rsidRPr="00E56415" w:rsidRDefault="00407CDC" w:rsidP="009B66FC">
                    <w:pPr>
                      <w:rPr>
                        <w:color w:val="00B050"/>
                      </w:rPr>
                    </w:pPr>
                  </w:p>
                  <w:p w14:paraId="0B8AD6DD" w14:textId="77777777" w:rsidR="00407CDC" w:rsidRPr="00E56415" w:rsidRDefault="00407CDC" w:rsidP="009B66FC">
                    <w:pPr>
                      <w:rPr>
                        <w:color w:val="00B05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21BEB3" wp14:editId="3D9DA049">
              <wp:simplePos x="0" y="0"/>
              <wp:positionH relativeFrom="column">
                <wp:posOffset>-1144905</wp:posOffset>
              </wp:positionH>
              <wp:positionV relativeFrom="paragraph">
                <wp:posOffset>-165100</wp:posOffset>
              </wp:positionV>
              <wp:extent cx="896620" cy="356235"/>
              <wp:effectExtent l="635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75699" w14:textId="77777777" w:rsidR="00407CDC" w:rsidRPr="00E56415" w:rsidRDefault="00407CDC" w:rsidP="009B66FC">
                          <w:pPr>
                            <w:rPr>
                              <w:rFonts w:ascii="Comic Sans MS" w:hAnsi="Comic Sans MS"/>
                              <w:b/>
                              <w:bCs/>
                              <w:color w:val="00B050"/>
                              <w:sz w:val="20"/>
                            </w:rPr>
                          </w:pPr>
                          <w:r w:rsidRPr="00E56415">
                            <w:rPr>
                              <w:rFonts w:ascii="Comic Sans MS" w:hAnsi="Comic Sans MS"/>
                              <w:b/>
                              <w:bCs/>
                              <w:color w:val="00B050"/>
                              <w:sz w:val="20"/>
                            </w:rPr>
                            <w:t>mrp.ase</w:t>
                          </w:r>
                          <w:r w:rsidRPr="00E56415">
                            <w:rPr>
                              <w:rFonts w:ascii="Comic Sans MS" w:hAnsi="Comic Sans MS"/>
                              <w:b/>
                              <w:color w:val="00B050"/>
                              <w:sz w:val="28"/>
                              <w:szCs w:val="28"/>
                              <w:lang w:val="en-GB"/>
                            </w:rPr>
                            <w:t>.</w:t>
                          </w:r>
                          <w:r w:rsidRPr="00E56415">
                            <w:rPr>
                              <w:rFonts w:ascii="Comic Sans MS" w:hAnsi="Comic Sans MS"/>
                              <w:b/>
                              <w:bCs/>
                              <w:color w:val="00B050"/>
                              <w:sz w:val="20"/>
                            </w:rPr>
                            <w:t>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21BEB3" id="Text Box 18" o:spid="_x0000_s1036" type="#_x0000_t202" style="position:absolute;margin-left:-90.15pt;margin-top:-13pt;width:70.6pt;height:2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R1tw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" filled="f" stroked="f">
              <v:textbox>
                <w:txbxContent>
                  <w:p w14:paraId="7FA75699" w14:textId="77777777" w:rsidR="00407CDC" w:rsidRPr="00E56415" w:rsidRDefault="00407CDC" w:rsidP="009B66FC">
                    <w:pPr>
                      <w:rPr>
                        <w:rFonts w:ascii="Comic Sans MS" w:hAnsi="Comic Sans MS"/>
                        <w:b/>
                        <w:bCs/>
                        <w:color w:val="00B050"/>
                        <w:sz w:val="20"/>
                      </w:rPr>
                    </w:pPr>
                    <w:r w:rsidRPr="00E56415">
                      <w:rPr>
                        <w:rFonts w:ascii="Comic Sans MS" w:hAnsi="Comic Sans MS"/>
                        <w:b/>
                        <w:bCs/>
                        <w:color w:val="00B050"/>
                        <w:sz w:val="20"/>
                      </w:rPr>
                      <w:t>mrp.ase</w:t>
                    </w:r>
                    <w:r w:rsidRPr="00E56415">
                      <w:rPr>
                        <w:rFonts w:ascii="Comic Sans MS" w:hAnsi="Comic Sans MS"/>
                        <w:b/>
                        <w:color w:val="00B050"/>
                        <w:sz w:val="28"/>
                        <w:szCs w:val="28"/>
                        <w:lang w:val="en-GB"/>
                      </w:rPr>
                      <w:t>.</w:t>
                    </w:r>
                    <w:r w:rsidRPr="00E56415">
                      <w:rPr>
                        <w:rFonts w:ascii="Comic Sans MS" w:hAnsi="Comic Sans MS"/>
                        <w:b/>
                        <w:bCs/>
                        <w:color w:val="00B050"/>
                        <w:sz w:val="20"/>
                      </w:rPr>
                      <w:t>ro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5E22"/>
    <w:multiLevelType w:val="multilevel"/>
    <w:tmpl w:val="244A87A2"/>
    <w:lvl w:ilvl="0">
      <w:start w:val="1"/>
      <w:numFmt w:val="decimal"/>
      <w:pStyle w:val="Heading1"/>
      <w:lvlText w:val="%1."/>
      <w:lvlJc w:val="left"/>
      <w:pPr>
        <w:ind w:left="0" w:firstLine="57"/>
      </w:pPr>
      <w:rPr>
        <w:rFonts w:hint="default"/>
        <w:b/>
        <w:bCs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89965EA"/>
    <w:multiLevelType w:val="hybridMultilevel"/>
    <w:tmpl w:val="DF2E8A4A"/>
    <w:lvl w:ilvl="0" w:tplc="6B96CAE8">
      <w:start w:val="1"/>
      <w:numFmt w:val="decimal"/>
      <w:pStyle w:val="FigureCaption"/>
      <w:lvlText w:val="Figure %1."/>
      <w:lvlJc w:val="left"/>
      <w:pPr>
        <w:tabs>
          <w:tab w:val="num" w:pos="2041"/>
        </w:tabs>
        <w:ind w:left="2041" w:hanging="907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" w15:restartNumberingAfterBreak="0">
    <w:nsid w:val="331159D4"/>
    <w:multiLevelType w:val="hybridMultilevel"/>
    <w:tmpl w:val="CCF205A8"/>
    <w:lvl w:ilvl="0" w:tplc="B2D06D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2693D"/>
    <w:multiLevelType w:val="hybridMultilevel"/>
    <w:tmpl w:val="3244D226"/>
    <w:lvl w:ilvl="0" w:tplc="70503A36">
      <w:start w:val="1"/>
      <w:numFmt w:val="decimal"/>
      <w:pStyle w:val="TableCaption"/>
      <w:lvlText w:val="Table %1: 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255AAC"/>
    <w:multiLevelType w:val="hybridMultilevel"/>
    <w:tmpl w:val="5F68A98C"/>
    <w:lvl w:ilvl="0" w:tplc="0A282084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f96,#de6e2a,#0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wMrI0NDQ0MTA3sTRU0lEKTi0uzszPAykwrAUAkxjc/ywAAAA="/>
  </w:docVars>
  <w:rsids>
    <w:rsidRoot w:val="009211A4"/>
    <w:rsid w:val="00004461"/>
    <w:rsid w:val="000064A4"/>
    <w:rsid w:val="000117E1"/>
    <w:rsid w:val="00014A96"/>
    <w:rsid w:val="00014FCC"/>
    <w:rsid w:val="000150C8"/>
    <w:rsid w:val="000174E4"/>
    <w:rsid w:val="0002022A"/>
    <w:rsid w:val="00022C24"/>
    <w:rsid w:val="00022DFC"/>
    <w:rsid w:val="000242B3"/>
    <w:rsid w:val="0002528C"/>
    <w:rsid w:val="000253AB"/>
    <w:rsid w:val="00030EDE"/>
    <w:rsid w:val="000358CA"/>
    <w:rsid w:val="00036CB1"/>
    <w:rsid w:val="00043869"/>
    <w:rsid w:val="00043BB0"/>
    <w:rsid w:val="00045EE7"/>
    <w:rsid w:val="00051A9C"/>
    <w:rsid w:val="000532BC"/>
    <w:rsid w:val="00054239"/>
    <w:rsid w:val="000557B2"/>
    <w:rsid w:val="00063EF1"/>
    <w:rsid w:val="00063F72"/>
    <w:rsid w:val="00070F57"/>
    <w:rsid w:val="00075E8F"/>
    <w:rsid w:val="000800DD"/>
    <w:rsid w:val="00082465"/>
    <w:rsid w:val="000920B1"/>
    <w:rsid w:val="000964C3"/>
    <w:rsid w:val="000A020B"/>
    <w:rsid w:val="000A0D22"/>
    <w:rsid w:val="000A2C76"/>
    <w:rsid w:val="000A3B83"/>
    <w:rsid w:val="000A7020"/>
    <w:rsid w:val="000A7420"/>
    <w:rsid w:val="000B012A"/>
    <w:rsid w:val="000B09E5"/>
    <w:rsid w:val="000B19E1"/>
    <w:rsid w:val="000B4227"/>
    <w:rsid w:val="000B6B57"/>
    <w:rsid w:val="000B73AB"/>
    <w:rsid w:val="000C0B82"/>
    <w:rsid w:val="000C298F"/>
    <w:rsid w:val="000C5B48"/>
    <w:rsid w:val="000E0881"/>
    <w:rsid w:val="000E1F4A"/>
    <w:rsid w:val="000E635F"/>
    <w:rsid w:val="000E69E6"/>
    <w:rsid w:val="000F3829"/>
    <w:rsid w:val="000F4199"/>
    <w:rsid w:val="000F41AD"/>
    <w:rsid w:val="000F5584"/>
    <w:rsid w:val="001007EE"/>
    <w:rsid w:val="00102058"/>
    <w:rsid w:val="001047E6"/>
    <w:rsid w:val="00105F07"/>
    <w:rsid w:val="00105FBD"/>
    <w:rsid w:val="00110AAA"/>
    <w:rsid w:val="001115D3"/>
    <w:rsid w:val="00112AF6"/>
    <w:rsid w:val="00113075"/>
    <w:rsid w:val="00120051"/>
    <w:rsid w:val="00124067"/>
    <w:rsid w:val="00131AB0"/>
    <w:rsid w:val="00131B54"/>
    <w:rsid w:val="00135B0E"/>
    <w:rsid w:val="001429B3"/>
    <w:rsid w:val="00146DCA"/>
    <w:rsid w:val="001472FD"/>
    <w:rsid w:val="00152CB8"/>
    <w:rsid w:val="00153D78"/>
    <w:rsid w:val="001566C2"/>
    <w:rsid w:val="00157C0A"/>
    <w:rsid w:val="001610A0"/>
    <w:rsid w:val="00163717"/>
    <w:rsid w:val="0016659E"/>
    <w:rsid w:val="00170D80"/>
    <w:rsid w:val="00172598"/>
    <w:rsid w:val="001733C1"/>
    <w:rsid w:val="001757AA"/>
    <w:rsid w:val="00175845"/>
    <w:rsid w:val="00182003"/>
    <w:rsid w:val="00185F10"/>
    <w:rsid w:val="0018646E"/>
    <w:rsid w:val="00187297"/>
    <w:rsid w:val="00193A37"/>
    <w:rsid w:val="00195FB1"/>
    <w:rsid w:val="00197974"/>
    <w:rsid w:val="001A5037"/>
    <w:rsid w:val="001A5DD2"/>
    <w:rsid w:val="001B2D55"/>
    <w:rsid w:val="001B455E"/>
    <w:rsid w:val="001B49F1"/>
    <w:rsid w:val="001B5E8D"/>
    <w:rsid w:val="001B76B8"/>
    <w:rsid w:val="001C0D0C"/>
    <w:rsid w:val="001C436F"/>
    <w:rsid w:val="001C5281"/>
    <w:rsid w:val="001C6368"/>
    <w:rsid w:val="001C6E82"/>
    <w:rsid w:val="001D1EF8"/>
    <w:rsid w:val="001D5312"/>
    <w:rsid w:val="001D5B87"/>
    <w:rsid w:val="001D7DF9"/>
    <w:rsid w:val="001E4306"/>
    <w:rsid w:val="001E5014"/>
    <w:rsid w:val="001E55A9"/>
    <w:rsid w:val="001E5867"/>
    <w:rsid w:val="001E5C44"/>
    <w:rsid w:val="001E7D75"/>
    <w:rsid w:val="001F1BB1"/>
    <w:rsid w:val="001F2666"/>
    <w:rsid w:val="00200621"/>
    <w:rsid w:val="002007FB"/>
    <w:rsid w:val="00200A0E"/>
    <w:rsid w:val="002054B6"/>
    <w:rsid w:val="00205A47"/>
    <w:rsid w:val="0021019E"/>
    <w:rsid w:val="00210F02"/>
    <w:rsid w:val="0021285F"/>
    <w:rsid w:val="002132B9"/>
    <w:rsid w:val="00214A65"/>
    <w:rsid w:val="00216156"/>
    <w:rsid w:val="00217E2D"/>
    <w:rsid w:val="00220B30"/>
    <w:rsid w:val="0022414D"/>
    <w:rsid w:val="0022419F"/>
    <w:rsid w:val="0022463D"/>
    <w:rsid w:val="00225682"/>
    <w:rsid w:val="00226E96"/>
    <w:rsid w:val="00230045"/>
    <w:rsid w:val="002327D3"/>
    <w:rsid w:val="002349E9"/>
    <w:rsid w:val="002421B5"/>
    <w:rsid w:val="002426C1"/>
    <w:rsid w:val="00251CB8"/>
    <w:rsid w:val="0025367E"/>
    <w:rsid w:val="00255B56"/>
    <w:rsid w:val="002575FE"/>
    <w:rsid w:val="00260430"/>
    <w:rsid w:val="00261529"/>
    <w:rsid w:val="00263811"/>
    <w:rsid w:val="00263A08"/>
    <w:rsid w:val="00266FBD"/>
    <w:rsid w:val="002679FA"/>
    <w:rsid w:val="002718C1"/>
    <w:rsid w:val="00271CE1"/>
    <w:rsid w:val="00272DE4"/>
    <w:rsid w:val="00275BA9"/>
    <w:rsid w:val="0028276D"/>
    <w:rsid w:val="00284C94"/>
    <w:rsid w:val="00287B56"/>
    <w:rsid w:val="0029080F"/>
    <w:rsid w:val="00292610"/>
    <w:rsid w:val="00293CE9"/>
    <w:rsid w:val="00294B8F"/>
    <w:rsid w:val="002958B0"/>
    <w:rsid w:val="002A0895"/>
    <w:rsid w:val="002A30D8"/>
    <w:rsid w:val="002A4333"/>
    <w:rsid w:val="002B0173"/>
    <w:rsid w:val="002B20DC"/>
    <w:rsid w:val="002B6716"/>
    <w:rsid w:val="002B70AA"/>
    <w:rsid w:val="002C015B"/>
    <w:rsid w:val="002C17CF"/>
    <w:rsid w:val="002C3E97"/>
    <w:rsid w:val="002D1183"/>
    <w:rsid w:val="002D543B"/>
    <w:rsid w:val="002D5A35"/>
    <w:rsid w:val="002E0FF6"/>
    <w:rsid w:val="003011B1"/>
    <w:rsid w:val="003014C2"/>
    <w:rsid w:val="00302903"/>
    <w:rsid w:val="00303910"/>
    <w:rsid w:val="00306702"/>
    <w:rsid w:val="0030687B"/>
    <w:rsid w:val="003104FE"/>
    <w:rsid w:val="00314D9F"/>
    <w:rsid w:val="003216FE"/>
    <w:rsid w:val="00321A42"/>
    <w:rsid w:val="0032710A"/>
    <w:rsid w:val="0033064D"/>
    <w:rsid w:val="00332748"/>
    <w:rsid w:val="0033342E"/>
    <w:rsid w:val="00333691"/>
    <w:rsid w:val="00336C1A"/>
    <w:rsid w:val="0034655C"/>
    <w:rsid w:val="00346CEC"/>
    <w:rsid w:val="00346F4D"/>
    <w:rsid w:val="00350AEC"/>
    <w:rsid w:val="003529A9"/>
    <w:rsid w:val="00357E02"/>
    <w:rsid w:val="00367B6E"/>
    <w:rsid w:val="0037095A"/>
    <w:rsid w:val="0037352F"/>
    <w:rsid w:val="003741C6"/>
    <w:rsid w:val="00380C72"/>
    <w:rsid w:val="00381AA1"/>
    <w:rsid w:val="0038395E"/>
    <w:rsid w:val="00386D2F"/>
    <w:rsid w:val="003875BA"/>
    <w:rsid w:val="00392536"/>
    <w:rsid w:val="00395B81"/>
    <w:rsid w:val="00397D7C"/>
    <w:rsid w:val="003A1547"/>
    <w:rsid w:val="003A3526"/>
    <w:rsid w:val="003A577A"/>
    <w:rsid w:val="003B0155"/>
    <w:rsid w:val="003B07C7"/>
    <w:rsid w:val="003B0B67"/>
    <w:rsid w:val="003B0C42"/>
    <w:rsid w:val="003B1118"/>
    <w:rsid w:val="003B41A2"/>
    <w:rsid w:val="003B4CD2"/>
    <w:rsid w:val="003B5629"/>
    <w:rsid w:val="003B78DA"/>
    <w:rsid w:val="003B7CAF"/>
    <w:rsid w:val="003C1BE6"/>
    <w:rsid w:val="003C447D"/>
    <w:rsid w:val="003C6311"/>
    <w:rsid w:val="003C67D6"/>
    <w:rsid w:val="003D021D"/>
    <w:rsid w:val="003D3553"/>
    <w:rsid w:val="003D6567"/>
    <w:rsid w:val="003D7191"/>
    <w:rsid w:val="003D7A88"/>
    <w:rsid w:val="003E29FB"/>
    <w:rsid w:val="003E3388"/>
    <w:rsid w:val="003E3FDC"/>
    <w:rsid w:val="003E5AEB"/>
    <w:rsid w:val="003F10DC"/>
    <w:rsid w:val="003F415E"/>
    <w:rsid w:val="003F5DC9"/>
    <w:rsid w:val="00405DDC"/>
    <w:rsid w:val="00407CDC"/>
    <w:rsid w:val="00412508"/>
    <w:rsid w:val="004179FA"/>
    <w:rsid w:val="00421587"/>
    <w:rsid w:val="00421F7F"/>
    <w:rsid w:val="00422410"/>
    <w:rsid w:val="004235B5"/>
    <w:rsid w:val="00425FC4"/>
    <w:rsid w:val="004264F5"/>
    <w:rsid w:val="00426FCE"/>
    <w:rsid w:val="00432EE3"/>
    <w:rsid w:val="0043461A"/>
    <w:rsid w:val="00436952"/>
    <w:rsid w:val="00436B0B"/>
    <w:rsid w:val="00443516"/>
    <w:rsid w:val="0044373B"/>
    <w:rsid w:val="00444F15"/>
    <w:rsid w:val="00445C74"/>
    <w:rsid w:val="00450CFA"/>
    <w:rsid w:val="00455345"/>
    <w:rsid w:val="004619B0"/>
    <w:rsid w:val="00461E38"/>
    <w:rsid w:val="00465D42"/>
    <w:rsid w:val="00472D84"/>
    <w:rsid w:val="00474DB6"/>
    <w:rsid w:val="0047571F"/>
    <w:rsid w:val="0047761B"/>
    <w:rsid w:val="00483D42"/>
    <w:rsid w:val="00486EB3"/>
    <w:rsid w:val="00494BEA"/>
    <w:rsid w:val="004A3705"/>
    <w:rsid w:val="004B1D16"/>
    <w:rsid w:val="004B28A3"/>
    <w:rsid w:val="004B29F7"/>
    <w:rsid w:val="004B4E65"/>
    <w:rsid w:val="004B5D00"/>
    <w:rsid w:val="004B6BDD"/>
    <w:rsid w:val="004C0D43"/>
    <w:rsid w:val="004C3E3D"/>
    <w:rsid w:val="004D0926"/>
    <w:rsid w:val="004D3AC6"/>
    <w:rsid w:val="004E053F"/>
    <w:rsid w:val="004E0BA5"/>
    <w:rsid w:val="004E24DE"/>
    <w:rsid w:val="004E46EF"/>
    <w:rsid w:val="004E5982"/>
    <w:rsid w:val="004E5BC8"/>
    <w:rsid w:val="004E6921"/>
    <w:rsid w:val="004E7677"/>
    <w:rsid w:val="004E7C97"/>
    <w:rsid w:val="004F5931"/>
    <w:rsid w:val="004F74DB"/>
    <w:rsid w:val="005059B4"/>
    <w:rsid w:val="005118D1"/>
    <w:rsid w:val="005121FB"/>
    <w:rsid w:val="00512C04"/>
    <w:rsid w:val="00514FA0"/>
    <w:rsid w:val="00516866"/>
    <w:rsid w:val="00521AAC"/>
    <w:rsid w:val="00522ECC"/>
    <w:rsid w:val="00524E58"/>
    <w:rsid w:val="005260BB"/>
    <w:rsid w:val="00526BD9"/>
    <w:rsid w:val="005317FA"/>
    <w:rsid w:val="005324AC"/>
    <w:rsid w:val="00535182"/>
    <w:rsid w:val="0053567D"/>
    <w:rsid w:val="00537BB7"/>
    <w:rsid w:val="0054261E"/>
    <w:rsid w:val="0054366D"/>
    <w:rsid w:val="0054510B"/>
    <w:rsid w:val="00550D46"/>
    <w:rsid w:val="0055109A"/>
    <w:rsid w:val="00555B4A"/>
    <w:rsid w:val="00561BC5"/>
    <w:rsid w:val="005639DE"/>
    <w:rsid w:val="005645BE"/>
    <w:rsid w:val="0056477D"/>
    <w:rsid w:val="00564813"/>
    <w:rsid w:val="00565F42"/>
    <w:rsid w:val="00571DD1"/>
    <w:rsid w:val="00571F6B"/>
    <w:rsid w:val="00576A24"/>
    <w:rsid w:val="00577DCA"/>
    <w:rsid w:val="0058116A"/>
    <w:rsid w:val="00581A04"/>
    <w:rsid w:val="00581EB8"/>
    <w:rsid w:val="0058284B"/>
    <w:rsid w:val="00582ADB"/>
    <w:rsid w:val="00595BBD"/>
    <w:rsid w:val="0059771E"/>
    <w:rsid w:val="005A1E53"/>
    <w:rsid w:val="005A344C"/>
    <w:rsid w:val="005A7448"/>
    <w:rsid w:val="005B0FE4"/>
    <w:rsid w:val="005B3369"/>
    <w:rsid w:val="005B5DE3"/>
    <w:rsid w:val="005C0D39"/>
    <w:rsid w:val="005C4BE9"/>
    <w:rsid w:val="005D3299"/>
    <w:rsid w:val="005D5CF8"/>
    <w:rsid w:val="005D6B57"/>
    <w:rsid w:val="005E4FA8"/>
    <w:rsid w:val="005E5996"/>
    <w:rsid w:val="00603ED8"/>
    <w:rsid w:val="0061107A"/>
    <w:rsid w:val="006241F8"/>
    <w:rsid w:val="00625556"/>
    <w:rsid w:val="006275C2"/>
    <w:rsid w:val="00627EDE"/>
    <w:rsid w:val="00633518"/>
    <w:rsid w:val="006352A4"/>
    <w:rsid w:val="00635393"/>
    <w:rsid w:val="00636925"/>
    <w:rsid w:val="00640E58"/>
    <w:rsid w:val="006421C7"/>
    <w:rsid w:val="0065376F"/>
    <w:rsid w:val="00655CB1"/>
    <w:rsid w:val="006572B4"/>
    <w:rsid w:val="006609A6"/>
    <w:rsid w:val="00662BAC"/>
    <w:rsid w:val="006638AA"/>
    <w:rsid w:val="00666A53"/>
    <w:rsid w:val="0066777B"/>
    <w:rsid w:val="00672030"/>
    <w:rsid w:val="00673072"/>
    <w:rsid w:val="006818E2"/>
    <w:rsid w:val="00684048"/>
    <w:rsid w:val="0069025E"/>
    <w:rsid w:val="00693071"/>
    <w:rsid w:val="00696B5C"/>
    <w:rsid w:val="00697511"/>
    <w:rsid w:val="006A3125"/>
    <w:rsid w:val="006A319D"/>
    <w:rsid w:val="006A6B77"/>
    <w:rsid w:val="006B7F26"/>
    <w:rsid w:val="006C2350"/>
    <w:rsid w:val="006C4847"/>
    <w:rsid w:val="006D025F"/>
    <w:rsid w:val="006D1113"/>
    <w:rsid w:val="006D2538"/>
    <w:rsid w:val="006D280D"/>
    <w:rsid w:val="006D3392"/>
    <w:rsid w:val="006D480C"/>
    <w:rsid w:val="006D6A12"/>
    <w:rsid w:val="006D759B"/>
    <w:rsid w:val="006E0C27"/>
    <w:rsid w:val="006E71E6"/>
    <w:rsid w:val="006F13EB"/>
    <w:rsid w:val="006F1E83"/>
    <w:rsid w:val="006F1F90"/>
    <w:rsid w:val="006F3018"/>
    <w:rsid w:val="006F530E"/>
    <w:rsid w:val="006F7B55"/>
    <w:rsid w:val="00701609"/>
    <w:rsid w:val="007017D2"/>
    <w:rsid w:val="00703E2E"/>
    <w:rsid w:val="00707427"/>
    <w:rsid w:val="0071323C"/>
    <w:rsid w:val="0071415A"/>
    <w:rsid w:val="00721F76"/>
    <w:rsid w:val="00723F3A"/>
    <w:rsid w:val="00723F53"/>
    <w:rsid w:val="00726494"/>
    <w:rsid w:val="00726844"/>
    <w:rsid w:val="00732F6A"/>
    <w:rsid w:val="0073375C"/>
    <w:rsid w:val="00742C83"/>
    <w:rsid w:val="00743FE1"/>
    <w:rsid w:val="00744225"/>
    <w:rsid w:val="00744F05"/>
    <w:rsid w:val="00747530"/>
    <w:rsid w:val="00747909"/>
    <w:rsid w:val="00750F32"/>
    <w:rsid w:val="00761E24"/>
    <w:rsid w:val="007641B8"/>
    <w:rsid w:val="00766B07"/>
    <w:rsid w:val="00773830"/>
    <w:rsid w:val="00777519"/>
    <w:rsid w:val="007778F0"/>
    <w:rsid w:val="00780EB7"/>
    <w:rsid w:val="0078333E"/>
    <w:rsid w:val="007845BF"/>
    <w:rsid w:val="00784706"/>
    <w:rsid w:val="00786C00"/>
    <w:rsid w:val="00790413"/>
    <w:rsid w:val="007929FD"/>
    <w:rsid w:val="007933A7"/>
    <w:rsid w:val="00795A27"/>
    <w:rsid w:val="007A0380"/>
    <w:rsid w:val="007B0373"/>
    <w:rsid w:val="007B4EA8"/>
    <w:rsid w:val="007C2792"/>
    <w:rsid w:val="007C299E"/>
    <w:rsid w:val="007C459C"/>
    <w:rsid w:val="007C5F94"/>
    <w:rsid w:val="007D0C76"/>
    <w:rsid w:val="007D1445"/>
    <w:rsid w:val="007D5856"/>
    <w:rsid w:val="007D6476"/>
    <w:rsid w:val="007E4E8A"/>
    <w:rsid w:val="007E649C"/>
    <w:rsid w:val="007E7ABF"/>
    <w:rsid w:val="007F3B18"/>
    <w:rsid w:val="007F4231"/>
    <w:rsid w:val="007F64FA"/>
    <w:rsid w:val="008005CC"/>
    <w:rsid w:val="00802548"/>
    <w:rsid w:val="008052A0"/>
    <w:rsid w:val="00810036"/>
    <w:rsid w:val="008102CC"/>
    <w:rsid w:val="00814194"/>
    <w:rsid w:val="00816CC2"/>
    <w:rsid w:val="0082292F"/>
    <w:rsid w:val="00826618"/>
    <w:rsid w:val="0082721B"/>
    <w:rsid w:val="008304AA"/>
    <w:rsid w:val="008304C8"/>
    <w:rsid w:val="00831DF7"/>
    <w:rsid w:val="008349AB"/>
    <w:rsid w:val="00840ACE"/>
    <w:rsid w:val="00841D58"/>
    <w:rsid w:val="00842011"/>
    <w:rsid w:val="00845B68"/>
    <w:rsid w:val="00852F07"/>
    <w:rsid w:val="00853C39"/>
    <w:rsid w:val="00856007"/>
    <w:rsid w:val="008615C2"/>
    <w:rsid w:val="008709A6"/>
    <w:rsid w:val="008745E7"/>
    <w:rsid w:val="00877E1E"/>
    <w:rsid w:val="00886E53"/>
    <w:rsid w:val="00890283"/>
    <w:rsid w:val="00890386"/>
    <w:rsid w:val="0089168A"/>
    <w:rsid w:val="00891943"/>
    <w:rsid w:val="0089254D"/>
    <w:rsid w:val="00894E89"/>
    <w:rsid w:val="0089714F"/>
    <w:rsid w:val="008A2074"/>
    <w:rsid w:val="008A309B"/>
    <w:rsid w:val="008A7979"/>
    <w:rsid w:val="008B0578"/>
    <w:rsid w:val="008B4654"/>
    <w:rsid w:val="008B5F79"/>
    <w:rsid w:val="008B5FDA"/>
    <w:rsid w:val="008C3226"/>
    <w:rsid w:val="008C34BD"/>
    <w:rsid w:val="008D0C90"/>
    <w:rsid w:val="008D31ED"/>
    <w:rsid w:val="008D5323"/>
    <w:rsid w:val="008D749A"/>
    <w:rsid w:val="008E0C93"/>
    <w:rsid w:val="008E582F"/>
    <w:rsid w:val="008F2875"/>
    <w:rsid w:val="008F2E87"/>
    <w:rsid w:val="008F300B"/>
    <w:rsid w:val="008F3CD4"/>
    <w:rsid w:val="008F5AF3"/>
    <w:rsid w:val="008F634E"/>
    <w:rsid w:val="008F7742"/>
    <w:rsid w:val="00901144"/>
    <w:rsid w:val="00906896"/>
    <w:rsid w:val="00912AA7"/>
    <w:rsid w:val="00914E6F"/>
    <w:rsid w:val="009209B8"/>
    <w:rsid w:val="009209B9"/>
    <w:rsid w:val="009211A4"/>
    <w:rsid w:val="0092438F"/>
    <w:rsid w:val="00925110"/>
    <w:rsid w:val="00925B08"/>
    <w:rsid w:val="00936C1A"/>
    <w:rsid w:val="00937E1A"/>
    <w:rsid w:val="00942D4B"/>
    <w:rsid w:val="00943EA4"/>
    <w:rsid w:val="00947601"/>
    <w:rsid w:val="00950302"/>
    <w:rsid w:val="0095249E"/>
    <w:rsid w:val="009546BA"/>
    <w:rsid w:val="00955B91"/>
    <w:rsid w:val="00956DD2"/>
    <w:rsid w:val="00961506"/>
    <w:rsid w:val="00963092"/>
    <w:rsid w:val="00967DB3"/>
    <w:rsid w:val="00967DFD"/>
    <w:rsid w:val="00970722"/>
    <w:rsid w:val="00972BB3"/>
    <w:rsid w:val="009753AC"/>
    <w:rsid w:val="00977EB8"/>
    <w:rsid w:val="009800F9"/>
    <w:rsid w:val="00990056"/>
    <w:rsid w:val="00992BD1"/>
    <w:rsid w:val="00993D78"/>
    <w:rsid w:val="009972AD"/>
    <w:rsid w:val="009A3AA4"/>
    <w:rsid w:val="009A45CB"/>
    <w:rsid w:val="009A75A0"/>
    <w:rsid w:val="009B3891"/>
    <w:rsid w:val="009B3DBD"/>
    <w:rsid w:val="009B66FC"/>
    <w:rsid w:val="009B6856"/>
    <w:rsid w:val="009B6BCB"/>
    <w:rsid w:val="009C7B04"/>
    <w:rsid w:val="009D654E"/>
    <w:rsid w:val="009D75E3"/>
    <w:rsid w:val="009D7BA3"/>
    <w:rsid w:val="009E1703"/>
    <w:rsid w:val="009E25E5"/>
    <w:rsid w:val="009E5CA1"/>
    <w:rsid w:val="009E7AE1"/>
    <w:rsid w:val="009F0B96"/>
    <w:rsid w:val="009F2C3A"/>
    <w:rsid w:val="009F3B87"/>
    <w:rsid w:val="00A03B07"/>
    <w:rsid w:val="00A16DFB"/>
    <w:rsid w:val="00A2032D"/>
    <w:rsid w:val="00A21760"/>
    <w:rsid w:val="00A21B02"/>
    <w:rsid w:val="00A24BF7"/>
    <w:rsid w:val="00A304CE"/>
    <w:rsid w:val="00A35F19"/>
    <w:rsid w:val="00A4332B"/>
    <w:rsid w:val="00A54156"/>
    <w:rsid w:val="00A54858"/>
    <w:rsid w:val="00A5500B"/>
    <w:rsid w:val="00A64D61"/>
    <w:rsid w:val="00A71D20"/>
    <w:rsid w:val="00A73428"/>
    <w:rsid w:val="00A767CB"/>
    <w:rsid w:val="00A7715B"/>
    <w:rsid w:val="00A8333C"/>
    <w:rsid w:val="00A8407C"/>
    <w:rsid w:val="00A84F12"/>
    <w:rsid w:val="00A8572F"/>
    <w:rsid w:val="00A857EB"/>
    <w:rsid w:val="00A87F1B"/>
    <w:rsid w:val="00A90782"/>
    <w:rsid w:val="00A91F9D"/>
    <w:rsid w:val="00A924FC"/>
    <w:rsid w:val="00A93A0C"/>
    <w:rsid w:val="00AA1738"/>
    <w:rsid w:val="00AA44D3"/>
    <w:rsid w:val="00AB01C6"/>
    <w:rsid w:val="00AB0FD8"/>
    <w:rsid w:val="00AB2A57"/>
    <w:rsid w:val="00AB5520"/>
    <w:rsid w:val="00AD0D2B"/>
    <w:rsid w:val="00AD5C79"/>
    <w:rsid w:val="00AD72D5"/>
    <w:rsid w:val="00AE773F"/>
    <w:rsid w:val="00AF2B1D"/>
    <w:rsid w:val="00AF3AC1"/>
    <w:rsid w:val="00B001E2"/>
    <w:rsid w:val="00B02058"/>
    <w:rsid w:val="00B028FC"/>
    <w:rsid w:val="00B04D9B"/>
    <w:rsid w:val="00B06C6C"/>
    <w:rsid w:val="00B14CB0"/>
    <w:rsid w:val="00B17328"/>
    <w:rsid w:val="00B17AC4"/>
    <w:rsid w:val="00B22D14"/>
    <w:rsid w:val="00B232C1"/>
    <w:rsid w:val="00B2755C"/>
    <w:rsid w:val="00B30816"/>
    <w:rsid w:val="00B30BD7"/>
    <w:rsid w:val="00B311EC"/>
    <w:rsid w:val="00B31C72"/>
    <w:rsid w:val="00B32DF3"/>
    <w:rsid w:val="00B35658"/>
    <w:rsid w:val="00B41970"/>
    <w:rsid w:val="00B529B4"/>
    <w:rsid w:val="00B52AA5"/>
    <w:rsid w:val="00B52BBF"/>
    <w:rsid w:val="00B5772B"/>
    <w:rsid w:val="00B6320F"/>
    <w:rsid w:val="00B637BD"/>
    <w:rsid w:val="00B66C06"/>
    <w:rsid w:val="00B673D3"/>
    <w:rsid w:val="00B67CD2"/>
    <w:rsid w:val="00B71549"/>
    <w:rsid w:val="00B721AA"/>
    <w:rsid w:val="00B763A0"/>
    <w:rsid w:val="00B863D7"/>
    <w:rsid w:val="00B87856"/>
    <w:rsid w:val="00B922EC"/>
    <w:rsid w:val="00B95D45"/>
    <w:rsid w:val="00BA2143"/>
    <w:rsid w:val="00BA72D5"/>
    <w:rsid w:val="00BB1A17"/>
    <w:rsid w:val="00BB2848"/>
    <w:rsid w:val="00BB4088"/>
    <w:rsid w:val="00BB43A9"/>
    <w:rsid w:val="00BB5318"/>
    <w:rsid w:val="00BB7A17"/>
    <w:rsid w:val="00BC3DB7"/>
    <w:rsid w:val="00BD094D"/>
    <w:rsid w:val="00BD0B7D"/>
    <w:rsid w:val="00BD20C2"/>
    <w:rsid w:val="00BD2A8D"/>
    <w:rsid w:val="00BD3B58"/>
    <w:rsid w:val="00BE0A76"/>
    <w:rsid w:val="00BE1049"/>
    <w:rsid w:val="00BF0DC3"/>
    <w:rsid w:val="00BF76DF"/>
    <w:rsid w:val="00C03C03"/>
    <w:rsid w:val="00C0622D"/>
    <w:rsid w:val="00C07F39"/>
    <w:rsid w:val="00C13832"/>
    <w:rsid w:val="00C16AA9"/>
    <w:rsid w:val="00C27E00"/>
    <w:rsid w:val="00C31C28"/>
    <w:rsid w:val="00C4041B"/>
    <w:rsid w:val="00C4283D"/>
    <w:rsid w:val="00C44A5E"/>
    <w:rsid w:val="00C45F50"/>
    <w:rsid w:val="00C46044"/>
    <w:rsid w:val="00C51066"/>
    <w:rsid w:val="00C51C3E"/>
    <w:rsid w:val="00C535BD"/>
    <w:rsid w:val="00C56682"/>
    <w:rsid w:val="00C56EB2"/>
    <w:rsid w:val="00C61471"/>
    <w:rsid w:val="00C616E7"/>
    <w:rsid w:val="00C647DF"/>
    <w:rsid w:val="00C64C82"/>
    <w:rsid w:val="00C64CA6"/>
    <w:rsid w:val="00C6630C"/>
    <w:rsid w:val="00C710B1"/>
    <w:rsid w:val="00C72058"/>
    <w:rsid w:val="00C75CCD"/>
    <w:rsid w:val="00C777B4"/>
    <w:rsid w:val="00C77A5D"/>
    <w:rsid w:val="00C8378F"/>
    <w:rsid w:val="00C85D28"/>
    <w:rsid w:val="00C8730C"/>
    <w:rsid w:val="00C9280E"/>
    <w:rsid w:val="00C94888"/>
    <w:rsid w:val="00CA0FBD"/>
    <w:rsid w:val="00CA31B9"/>
    <w:rsid w:val="00CA4A79"/>
    <w:rsid w:val="00CB053F"/>
    <w:rsid w:val="00CB07B3"/>
    <w:rsid w:val="00CB6BF3"/>
    <w:rsid w:val="00CC4D66"/>
    <w:rsid w:val="00CD6790"/>
    <w:rsid w:val="00CE4ED2"/>
    <w:rsid w:val="00CE551E"/>
    <w:rsid w:val="00CE5CB9"/>
    <w:rsid w:val="00CF180D"/>
    <w:rsid w:val="00CF1F92"/>
    <w:rsid w:val="00D03D94"/>
    <w:rsid w:val="00D0699B"/>
    <w:rsid w:val="00D06FF0"/>
    <w:rsid w:val="00D14A65"/>
    <w:rsid w:val="00D17916"/>
    <w:rsid w:val="00D27AA9"/>
    <w:rsid w:val="00D32AE5"/>
    <w:rsid w:val="00D32B6D"/>
    <w:rsid w:val="00D36E2D"/>
    <w:rsid w:val="00D3755C"/>
    <w:rsid w:val="00D37AB7"/>
    <w:rsid w:val="00D403FF"/>
    <w:rsid w:val="00D406D5"/>
    <w:rsid w:val="00D407E9"/>
    <w:rsid w:val="00D40AEA"/>
    <w:rsid w:val="00D43915"/>
    <w:rsid w:val="00D4576F"/>
    <w:rsid w:val="00D4747D"/>
    <w:rsid w:val="00D52466"/>
    <w:rsid w:val="00D53CF8"/>
    <w:rsid w:val="00D550E3"/>
    <w:rsid w:val="00D6117C"/>
    <w:rsid w:val="00D645F7"/>
    <w:rsid w:val="00D650F3"/>
    <w:rsid w:val="00D6639A"/>
    <w:rsid w:val="00D705E0"/>
    <w:rsid w:val="00D73DCB"/>
    <w:rsid w:val="00D73E08"/>
    <w:rsid w:val="00D743C9"/>
    <w:rsid w:val="00D8180C"/>
    <w:rsid w:val="00D83637"/>
    <w:rsid w:val="00D83656"/>
    <w:rsid w:val="00D85917"/>
    <w:rsid w:val="00DA28CE"/>
    <w:rsid w:val="00DA3712"/>
    <w:rsid w:val="00DA3DBC"/>
    <w:rsid w:val="00DA4088"/>
    <w:rsid w:val="00DA5CE6"/>
    <w:rsid w:val="00DB01D4"/>
    <w:rsid w:val="00DB2961"/>
    <w:rsid w:val="00DB35C9"/>
    <w:rsid w:val="00DB3FA9"/>
    <w:rsid w:val="00DB42CF"/>
    <w:rsid w:val="00DC5B62"/>
    <w:rsid w:val="00DC6E93"/>
    <w:rsid w:val="00DC6EED"/>
    <w:rsid w:val="00DC7DC1"/>
    <w:rsid w:val="00DD1036"/>
    <w:rsid w:val="00DD27D4"/>
    <w:rsid w:val="00DD3B5C"/>
    <w:rsid w:val="00DD3F6E"/>
    <w:rsid w:val="00DD4E36"/>
    <w:rsid w:val="00DD79F3"/>
    <w:rsid w:val="00DE3435"/>
    <w:rsid w:val="00DF07FF"/>
    <w:rsid w:val="00DF2717"/>
    <w:rsid w:val="00DF3889"/>
    <w:rsid w:val="00DF4191"/>
    <w:rsid w:val="00DF5989"/>
    <w:rsid w:val="00DF733F"/>
    <w:rsid w:val="00E01EBD"/>
    <w:rsid w:val="00E124DA"/>
    <w:rsid w:val="00E12759"/>
    <w:rsid w:val="00E14773"/>
    <w:rsid w:val="00E15AD4"/>
    <w:rsid w:val="00E1762D"/>
    <w:rsid w:val="00E23139"/>
    <w:rsid w:val="00E30A34"/>
    <w:rsid w:val="00E32210"/>
    <w:rsid w:val="00E3336F"/>
    <w:rsid w:val="00E36129"/>
    <w:rsid w:val="00E46088"/>
    <w:rsid w:val="00E52B54"/>
    <w:rsid w:val="00E54427"/>
    <w:rsid w:val="00E55256"/>
    <w:rsid w:val="00E56415"/>
    <w:rsid w:val="00E63411"/>
    <w:rsid w:val="00E6438D"/>
    <w:rsid w:val="00E76E87"/>
    <w:rsid w:val="00E8155B"/>
    <w:rsid w:val="00E85C77"/>
    <w:rsid w:val="00E91FF4"/>
    <w:rsid w:val="00E928D9"/>
    <w:rsid w:val="00E93AC4"/>
    <w:rsid w:val="00E940BC"/>
    <w:rsid w:val="00E95191"/>
    <w:rsid w:val="00EA1C30"/>
    <w:rsid w:val="00EA311A"/>
    <w:rsid w:val="00EA4BE8"/>
    <w:rsid w:val="00EA685E"/>
    <w:rsid w:val="00EA75B9"/>
    <w:rsid w:val="00EA776C"/>
    <w:rsid w:val="00EB114F"/>
    <w:rsid w:val="00EB16F5"/>
    <w:rsid w:val="00EB1A8E"/>
    <w:rsid w:val="00EB4DE9"/>
    <w:rsid w:val="00EB6933"/>
    <w:rsid w:val="00EC162D"/>
    <w:rsid w:val="00EC4A24"/>
    <w:rsid w:val="00ED2BC0"/>
    <w:rsid w:val="00ED468D"/>
    <w:rsid w:val="00ED52A8"/>
    <w:rsid w:val="00ED59DD"/>
    <w:rsid w:val="00EE6744"/>
    <w:rsid w:val="00EF5A7C"/>
    <w:rsid w:val="00EF5E43"/>
    <w:rsid w:val="00EF6B3F"/>
    <w:rsid w:val="00F01B17"/>
    <w:rsid w:val="00F10395"/>
    <w:rsid w:val="00F11150"/>
    <w:rsid w:val="00F1494C"/>
    <w:rsid w:val="00F169AB"/>
    <w:rsid w:val="00F16BEC"/>
    <w:rsid w:val="00F174E0"/>
    <w:rsid w:val="00F179C0"/>
    <w:rsid w:val="00F36DA1"/>
    <w:rsid w:val="00F406D4"/>
    <w:rsid w:val="00F40DF9"/>
    <w:rsid w:val="00F4213E"/>
    <w:rsid w:val="00F430B1"/>
    <w:rsid w:val="00F540C5"/>
    <w:rsid w:val="00F6552D"/>
    <w:rsid w:val="00F73A86"/>
    <w:rsid w:val="00F77720"/>
    <w:rsid w:val="00F811C9"/>
    <w:rsid w:val="00F85113"/>
    <w:rsid w:val="00F87504"/>
    <w:rsid w:val="00F90DE2"/>
    <w:rsid w:val="00F9223C"/>
    <w:rsid w:val="00F94392"/>
    <w:rsid w:val="00F948B5"/>
    <w:rsid w:val="00F96B86"/>
    <w:rsid w:val="00FA081B"/>
    <w:rsid w:val="00FA1D97"/>
    <w:rsid w:val="00FA3AEC"/>
    <w:rsid w:val="00FA714E"/>
    <w:rsid w:val="00FB0B18"/>
    <w:rsid w:val="00FB3A59"/>
    <w:rsid w:val="00FB430F"/>
    <w:rsid w:val="00FB537B"/>
    <w:rsid w:val="00FB66AF"/>
    <w:rsid w:val="00FC00DB"/>
    <w:rsid w:val="00FC0FAE"/>
    <w:rsid w:val="00FC2D7F"/>
    <w:rsid w:val="00FC573A"/>
    <w:rsid w:val="00FC62A2"/>
    <w:rsid w:val="00FC76A8"/>
    <w:rsid w:val="00FC7E16"/>
    <w:rsid w:val="00FD2251"/>
    <w:rsid w:val="00FD454C"/>
    <w:rsid w:val="00FD582B"/>
    <w:rsid w:val="00FD5CA6"/>
    <w:rsid w:val="00FE0B03"/>
    <w:rsid w:val="00FE3594"/>
    <w:rsid w:val="00FE49E0"/>
    <w:rsid w:val="00FE51F1"/>
    <w:rsid w:val="00FF01BF"/>
    <w:rsid w:val="00FF17B1"/>
    <w:rsid w:val="00FF29C7"/>
    <w:rsid w:val="00FF45F2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:contacts" w:name="Sn"/>
  <w:shapeDefaults>
    <o:shapedefaults v:ext="edit" spidmax="2049">
      <o:colormru v:ext="edit" colors="#f96,#de6e2a,#099"/>
    </o:shapedefaults>
    <o:shapelayout v:ext="edit">
      <o:idmap v:ext="edit" data="1"/>
    </o:shapelayout>
  </w:shapeDefaults>
  <w:decimalSymbol w:val="."/>
  <w:listSeparator w:val=","/>
  <w14:docId w14:val="241E7AF7"/>
  <w15:chartTrackingRefBased/>
  <w15:docId w15:val="{D5B21D7E-C1CC-451D-9DA0-282F814D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4AA"/>
    <w:pPr>
      <w:jc w:val="both"/>
    </w:pPr>
    <w:rPr>
      <w:rFonts w:ascii="Arial Narrow" w:hAnsi="Arial Narrow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8AA"/>
    <w:pPr>
      <w:keepNext/>
      <w:numPr>
        <w:numId w:val="3"/>
      </w:numPr>
      <w:tabs>
        <w:tab w:val="left" w:pos="284"/>
      </w:tabs>
      <w:spacing w:before="240" w:after="240"/>
      <w:ind w:firstLine="0"/>
      <w:outlineLvl w:val="0"/>
    </w:pPr>
    <w:rPr>
      <w:b/>
      <w:bCs/>
      <w:caps/>
      <w:color w:val="009E75"/>
      <w:sz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qFormat/>
    <w:rsid w:val="00FE3594"/>
    <w:pPr>
      <w:keepNext/>
      <w:numPr>
        <w:ilvl w:val="1"/>
        <w:numId w:val="3"/>
      </w:numPr>
      <w:tabs>
        <w:tab w:val="left" w:pos="397"/>
      </w:tabs>
      <w:spacing w:before="240" w:after="240"/>
      <w:ind w:left="0" w:firstLine="0"/>
      <w:outlineLvl w:val="1"/>
    </w:pPr>
    <w:rPr>
      <w:rFonts w:eastAsia="SimSun" w:cs="Arial"/>
      <w:b/>
      <w:bCs/>
      <w:i/>
      <w:iCs/>
      <w:color w:val="009E75"/>
      <w:szCs w:val="28"/>
      <w:lang w:val="ro-RO" w:eastAsia="zh-CN"/>
    </w:rPr>
  </w:style>
  <w:style w:type="paragraph" w:styleId="Heading3">
    <w:name w:val="heading 3"/>
    <w:basedOn w:val="Normal"/>
    <w:next w:val="Normal"/>
    <w:autoRedefine/>
    <w:uiPriority w:val="9"/>
    <w:qFormat/>
    <w:pPr>
      <w:keepNext/>
      <w:numPr>
        <w:ilvl w:val="2"/>
        <w:numId w:val="3"/>
      </w:numPr>
      <w:spacing w:after="240"/>
      <w:outlineLvl w:val="2"/>
    </w:pPr>
    <w:rPr>
      <w:rFonts w:eastAsia="SimSun" w:cs="Arial"/>
      <w:b/>
      <w:bCs/>
      <w:szCs w:val="32"/>
      <w:lang w:val="ro-RO" w:eastAsia="zh-CN"/>
    </w:rPr>
  </w:style>
  <w:style w:type="paragraph" w:styleId="Heading4">
    <w:name w:val="heading 4"/>
    <w:basedOn w:val="Normal"/>
    <w:next w:val="Normal"/>
    <w:uiPriority w:val="99"/>
    <w:qFormat/>
    <w:pPr>
      <w:keepNext/>
      <w:numPr>
        <w:ilvl w:val="3"/>
        <w:numId w:val="3"/>
      </w:numPr>
      <w:spacing w:before="240" w:after="60"/>
      <w:outlineLvl w:val="3"/>
    </w:pPr>
    <w:rPr>
      <w:rFonts w:eastAsia="SimSun"/>
      <w:b/>
      <w:bCs/>
      <w:i/>
      <w:szCs w:val="28"/>
      <w:lang w:val="ro-RO" w:eastAsia="zh-CN"/>
    </w:rPr>
  </w:style>
  <w:style w:type="paragraph" w:styleId="Heading5">
    <w:name w:val="heading 5"/>
    <w:basedOn w:val="Normal"/>
    <w:next w:val="Normal"/>
    <w:uiPriority w:val="99"/>
    <w:qFormat/>
    <w:pPr>
      <w:keepNext/>
      <w:numPr>
        <w:ilvl w:val="4"/>
        <w:numId w:val="3"/>
      </w:numPr>
      <w:jc w:val="right"/>
      <w:outlineLvl w:val="4"/>
    </w:pPr>
    <w:rPr>
      <w:rFonts w:eastAsia="SimSun"/>
      <w:b/>
      <w:sz w:val="20"/>
      <w:szCs w:val="20"/>
      <w:lang w:val="en-GB" w:eastAsia="zh-CN"/>
    </w:rPr>
  </w:style>
  <w:style w:type="paragraph" w:styleId="Heading6">
    <w:name w:val="heading 6"/>
    <w:basedOn w:val="Normal"/>
    <w:next w:val="Normal"/>
    <w:uiPriority w:val="99"/>
    <w:qFormat/>
    <w:pPr>
      <w:keepNext/>
      <w:numPr>
        <w:ilvl w:val="5"/>
        <w:numId w:val="3"/>
      </w:numPr>
      <w:ind w:right="113"/>
      <w:jc w:val="center"/>
      <w:outlineLvl w:val="5"/>
    </w:pPr>
    <w:rPr>
      <w:rFonts w:ascii="Book Antiqua" w:hAnsi="Book Antiqua"/>
      <w:b/>
      <w:bCs/>
      <w:color w:val="FFFFFF"/>
      <w:sz w:val="40"/>
    </w:rPr>
  </w:style>
  <w:style w:type="paragraph" w:styleId="Heading7">
    <w:name w:val="heading 7"/>
    <w:basedOn w:val="Normal"/>
    <w:next w:val="Normal"/>
    <w:uiPriority w:val="99"/>
    <w:qFormat/>
    <w:pPr>
      <w:keepNext/>
      <w:numPr>
        <w:ilvl w:val="6"/>
        <w:numId w:val="3"/>
      </w:numPr>
      <w:ind w:right="113"/>
      <w:jc w:val="center"/>
      <w:outlineLvl w:val="6"/>
    </w:pPr>
    <w:rPr>
      <w:rFonts w:ascii="Comic Sans MS" w:hAnsi="Comic Sans MS"/>
      <w:b/>
      <w:color w:val="FFFFFF"/>
      <w:sz w:val="48"/>
      <w:szCs w:val="20"/>
      <w:lang w:val="en-GB"/>
    </w:rPr>
  </w:style>
  <w:style w:type="paragraph" w:styleId="Heading8">
    <w:name w:val="heading 8"/>
    <w:basedOn w:val="Normal"/>
    <w:next w:val="Normal"/>
    <w:uiPriority w:val="99"/>
    <w:qFormat/>
    <w:pPr>
      <w:keepNext/>
      <w:numPr>
        <w:ilvl w:val="7"/>
        <w:numId w:val="3"/>
      </w:numPr>
      <w:jc w:val="center"/>
      <w:outlineLvl w:val="7"/>
    </w:pPr>
    <w:rPr>
      <w:rFonts w:ascii="Times New Roman" w:hAnsi="Times New Roman"/>
      <w:sz w:val="24"/>
      <w:szCs w:val="20"/>
      <w:lang w:eastAsia="zh-CN"/>
    </w:rPr>
  </w:style>
  <w:style w:type="paragraph" w:styleId="Heading9">
    <w:name w:val="heading 9"/>
    <w:basedOn w:val="Normal"/>
    <w:next w:val="Normal"/>
    <w:uiPriority w:val="99"/>
    <w:qFormat/>
    <w:pPr>
      <w:keepNext/>
      <w:numPr>
        <w:ilvl w:val="8"/>
        <w:numId w:val="3"/>
      </w:numPr>
      <w:ind w:right="-720"/>
      <w:jc w:val="left"/>
      <w:outlineLvl w:val="8"/>
    </w:pPr>
    <w:rPr>
      <w:rFonts w:ascii="Times New Roman" w:eastAsia="SimSun" w:hAnsi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tablecaptionstyle">
    <w:name w:val="table caption style"/>
    <w:basedOn w:val="Normal"/>
    <w:pPr>
      <w:shd w:val="clear" w:color="auto" w:fill="FFFFFF"/>
      <w:ind w:right="14"/>
      <w:jc w:val="center"/>
    </w:pPr>
    <w:rPr>
      <w:smallCaps/>
      <w:color w:val="000000"/>
      <w:sz w:val="20"/>
      <w:szCs w:val="38"/>
    </w:rPr>
  </w:style>
  <w:style w:type="paragraph" w:customStyle="1" w:styleId="figurescaptionstyle">
    <w:name w:val="figures caption style"/>
    <w:basedOn w:val="Normal"/>
    <w:qFormat/>
    <w:pPr>
      <w:shd w:val="clear" w:color="auto" w:fill="FFFFFF"/>
      <w:ind w:right="14"/>
      <w:jc w:val="center"/>
    </w:pPr>
    <w:rPr>
      <w:smallCaps/>
      <w:color w:val="000000"/>
      <w:sz w:val="20"/>
      <w:szCs w:val="38"/>
    </w:rPr>
  </w:style>
  <w:style w:type="paragraph" w:customStyle="1" w:styleId="gutter">
    <w:name w:val="gutter"/>
    <w:basedOn w:val="Heading7"/>
    <w:qFormat/>
    <w:rsid w:val="00BB4088"/>
    <w:pPr>
      <w:numPr>
        <w:ilvl w:val="0"/>
        <w:numId w:val="0"/>
      </w:numPr>
      <w:ind w:right="115"/>
    </w:pPr>
    <w:rPr>
      <w:color w:val="009999"/>
      <w:sz w:val="28"/>
      <w:szCs w:val="28"/>
    </w:rPr>
  </w:style>
  <w:style w:type="paragraph" w:customStyle="1" w:styleId="author">
    <w:name w:val="author"/>
    <w:basedOn w:val="Normal"/>
    <w:qFormat/>
    <w:rsid w:val="00E56415"/>
    <w:pPr>
      <w:jc w:val="left"/>
    </w:pPr>
    <w:rPr>
      <w:rFonts w:ascii="Candara" w:eastAsia="SimSun" w:hAnsi="Candara"/>
      <w:b/>
      <w:color w:val="009E75"/>
      <w:sz w:val="26"/>
      <w:lang w:val="ro-RO" w:eastAsia="zh-CN"/>
    </w:rPr>
  </w:style>
  <w:style w:type="paragraph" w:customStyle="1" w:styleId="abstract">
    <w:name w:val="abstract"/>
    <w:basedOn w:val="Normal"/>
    <w:rPr>
      <w:rFonts w:eastAsia="SimSun"/>
      <w:b/>
      <w:lang w:val="ro-RO" w:eastAsia="zh-CN"/>
    </w:rPr>
  </w:style>
  <w:style w:type="paragraph" w:customStyle="1" w:styleId="abstractbody">
    <w:name w:val="abstract_body"/>
    <w:basedOn w:val="Normal"/>
    <w:qFormat/>
    <w:rsid w:val="00CD6790"/>
    <w:pPr>
      <w:pBdr>
        <w:top w:val="single" w:sz="8" w:space="1" w:color="009E75"/>
        <w:left w:val="single" w:sz="8" w:space="4" w:color="009E75"/>
        <w:bottom w:val="single" w:sz="8" w:space="1" w:color="009E75"/>
        <w:right w:val="single" w:sz="8" w:space="4" w:color="009E75"/>
      </w:pBdr>
      <w:shd w:val="clear" w:color="auto" w:fill="EBFFFB"/>
    </w:pPr>
    <w:rPr>
      <w:rFonts w:eastAsia="SimSun"/>
      <w:sz w:val="20"/>
      <w:szCs w:val="20"/>
      <w:lang w:val="ro-RO" w:eastAsia="zh-CN"/>
    </w:rPr>
  </w:style>
  <w:style w:type="paragraph" w:customStyle="1" w:styleId="bodytext">
    <w:name w:val="body_text"/>
    <w:basedOn w:val="Normal"/>
    <w:rsid w:val="000C5B48"/>
    <w:pPr>
      <w:spacing w:after="140"/>
    </w:pPr>
    <w:rPr>
      <w:rFonts w:eastAsia="SimSun"/>
      <w:szCs w:val="22"/>
      <w:lang w:val="ro-RO" w:eastAsia="zh-CN"/>
    </w:rPr>
  </w:style>
  <w:style w:type="paragraph" w:customStyle="1" w:styleId="tableheading">
    <w:name w:val="table_heading"/>
    <w:basedOn w:val="Normal"/>
    <w:rsid w:val="008304AA"/>
    <w:pPr>
      <w:jc w:val="center"/>
    </w:pPr>
    <w:rPr>
      <w:rFonts w:eastAsia="SimSun"/>
      <w:lang w:val="ro-RO" w:eastAsia="zh-CN"/>
    </w:rPr>
  </w:style>
  <w:style w:type="paragraph" w:customStyle="1" w:styleId="tabletext">
    <w:name w:val="table_text"/>
    <w:basedOn w:val="Normal"/>
    <w:rPr>
      <w:rFonts w:eastAsia="SimSun"/>
      <w:sz w:val="20"/>
      <w:szCs w:val="22"/>
      <w:lang w:val="ro-RO" w:eastAsia="zh-CN"/>
    </w:rPr>
  </w:style>
  <w:style w:type="table" w:styleId="PlainTable1">
    <w:name w:val="Plain Table 1"/>
    <w:basedOn w:val="TableNormal"/>
    <w:uiPriority w:val="41"/>
    <w:rsid w:val="008304A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ubtitle1">
    <w:name w:val="Subtitle1"/>
    <w:basedOn w:val="bodytext"/>
    <w:rPr>
      <w:b/>
      <w:sz w:val="24"/>
    </w:rPr>
  </w:style>
  <w:style w:type="character" w:styleId="Hyperlink">
    <w:name w:val="Hyperlink"/>
    <w:uiPriority w:val="99"/>
    <w:rsid w:val="00FC00DB"/>
    <w:rPr>
      <w:rFonts w:ascii="Arial Narrow" w:hAnsi="Arial Narrow"/>
      <w:color w:val="000000" w:themeColor="text1"/>
      <w:sz w:val="22"/>
      <w:u w:val="none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paragraph" w:customStyle="1" w:styleId="bibliographycontent">
    <w:name w:val="bibliography_content"/>
    <w:basedOn w:val="bodytext"/>
    <w:qFormat/>
    <w:rsid w:val="00FC00DB"/>
    <w:pPr>
      <w:ind w:left="357" w:hanging="357"/>
    </w:pPr>
  </w:style>
  <w:style w:type="table" w:customStyle="1" w:styleId="modeltabel">
    <w:name w:val="model tabel"/>
    <w:basedOn w:val="TableNormal"/>
    <w:uiPriority w:val="99"/>
    <w:rsid w:val="008304AA"/>
    <w:rPr>
      <w:rFonts w:ascii="Arial Narrow" w:hAnsi="Arial Narrow"/>
      <w:color w:val="000000" w:themeColor="text1"/>
    </w:rPr>
    <w:tblPr>
      <w:tblStyleRowBandSize w:val="1"/>
    </w:tblPr>
    <w:tblStylePr w:type="firstRow">
      <w:pPr>
        <w:jc w:val="center"/>
      </w:pPr>
      <w:rPr>
        <w:rFonts w:ascii="Comic Sans MS" w:hAnsi="Comic Sans MS"/>
        <w:b/>
        <w:sz w:val="20"/>
      </w:rPr>
      <w:tblPr/>
      <w:tcPr>
        <w:shd w:val="clear" w:color="auto" w:fill="E1FFF9"/>
        <w:vAlign w:val="center"/>
      </w:tcPr>
    </w:tblStylePr>
    <w:tblStylePr w:type="band1Horz">
      <w:rPr>
        <w:rFonts w:ascii="Comic Sans MS" w:hAnsi="Comic Sans MS"/>
        <w:sz w:val="20"/>
      </w:rPr>
    </w:tblStylePr>
  </w:style>
  <w:style w:type="paragraph" w:customStyle="1" w:styleId="affiliation">
    <w:name w:val="affiliation"/>
    <w:basedOn w:val="Normal"/>
    <w:next w:val="Normal"/>
    <w:qFormat/>
    <w:rsid w:val="00E56415"/>
    <w:rPr>
      <w:rFonts w:eastAsia="SimSun"/>
      <w:i/>
      <w:color w:val="000000" w:themeColor="text1"/>
      <w:szCs w:val="20"/>
      <w:lang w:val="ro-RO" w:eastAsia="zh-CN"/>
    </w:rPr>
  </w:style>
  <w:style w:type="paragraph" w:styleId="BodyTextIndent2">
    <w:name w:val="Body Text Indent 2"/>
    <w:basedOn w:val="Normal"/>
    <w:semiHidden/>
    <w:pPr>
      <w:spacing w:after="120" w:line="480" w:lineRule="auto"/>
      <w:ind w:left="360"/>
      <w:jc w:val="left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pPr>
      <w:spacing w:after="140"/>
      <w:ind w:left="357"/>
      <w:jc w:val="left"/>
    </w:pPr>
    <w:rPr>
      <w:i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paragraph" w:styleId="BodyText0">
    <w:name w:val="Body Text"/>
    <w:basedOn w:val="Normal"/>
    <w:semiHidden/>
    <w:pPr>
      <w:spacing w:after="120"/>
      <w:jc w:val="left"/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spacing w:after="120" w:line="480" w:lineRule="auto"/>
      <w:jc w:val="left"/>
    </w:pPr>
    <w:rPr>
      <w:rFonts w:ascii="Times New Roman" w:hAnsi="Times New Roman"/>
      <w:sz w:val="24"/>
    </w:rPr>
  </w:style>
  <w:style w:type="paragraph" w:styleId="BodyText3">
    <w:name w:val="Body Text 3"/>
    <w:basedOn w:val="Normal"/>
    <w:semiHidden/>
    <w:pPr>
      <w:spacing w:after="120"/>
      <w:jc w:val="left"/>
    </w:pPr>
    <w:rPr>
      <w:rFonts w:ascii="Times New Roman" w:hAnsi="Times New Roman"/>
      <w:sz w:val="16"/>
      <w:szCs w:val="16"/>
    </w:rPr>
  </w:style>
  <w:style w:type="paragraph" w:styleId="FootnoteText">
    <w:name w:val="footnote text"/>
    <w:basedOn w:val="Normal"/>
    <w:uiPriority w:val="99"/>
    <w:semiHidden/>
    <w:unhideWhenUsed/>
    <w:pPr>
      <w:jc w:val="left"/>
    </w:pPr>
    <w:rPr>
      <w:rFonts w:ascii="Calibri" w:eastAsia="Calibri" w:hAnsi="Calibri"/>
      <w:sz w:val="20"/>
      <w:szCs w:val="20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text">
    <w:name w:val="text"/>
    <w:basedOn w:val="DefaultParagraphFont"/>
  </w:style>
  <w:style w:type="character" w:styleId="FootnoteReference">
    <w:name w:val="footnote reference"/>
    <w:uiPriority w:val="99"/>
    <w:semiHidden/>
    <w:rPr>
      <w:rFonts w:ascii="Times New Roman" w:hAnsi="Times New Roman"/>
      <w:vertAlign w:val="superscript"/>
    </w:rPr>
  </w:style>
  <w:style w:type="paragraph" w:customStyle="1" w:styleId="FirstPara">
    <w:name w:val="First Para"/>
    <w:basedOn w:val="Normal"/>
    <w:pPr>
      <w:keepNext/>
      <w:widowControl w:val="0"/>
    </w:pPr>
    <w:rPr>
      <w:rFonts w:ascii="Times New Roman" w:hAnsi="Times New Roman"/>
      <w:sz w:val="20"/>
    </w:rPr>
  </w:style>
  <w:style w:type="paragraph" w:customStyle="1" w:styleId="footnote">
    <w:name w:val="footnote"/>
    <w:basedOn w:val="EndnoteText"/>
    <w:rsid w:val="00CD6790"/>
    <w:pPr>
      <w:keepNext w:val="0"/>
      <w:widowControl/>
      <w:ind w:firstLine="357"/>
    </w:pPr>
    <w:rPr>
      <w:rFonts w:ascii="Arial Narrow" w:hAnsi="Arial Narrow"/>
      <w:sz w:val="18"/>
    </w:rPr>
  </w:style>
  <w:style w:type="paragraph" w:styleId="EndnoteText">
    <w:name w:val="endnote text"/>
    <w:basedOn w:val="Normal"/>
    <w:semiHidden/>
    <w:pPr>
      <w:keepNext/>
      <w:widowControl w:val="0"/>
      <w:ind w:firstLine="360"/>
    </w:pPr>
    <w:rPr>
      <w:rFonts w:ascii="Times New Roman" w:hAnsi="Times New Roman"/>
      <w:sz w:val="20"/>
      <w:szCs w:val="20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FootnoteTextChar">
    <w:name w:val="Footnote Text Char"/>
    <w:uiPriority w:val="99"/>
    <w:semiHidden/>
    <w:rPr>
      <w:rFonts w:ascii="Times New Roman" w:eastAsia="Times New Roman" w:hAnsi="Times New Roman" w:cs="Times New Roman"/>
      <w:noProof w:val="0"/>
      <w:sz w:val="20"/>
      <w:szCs w:val="20"/>
      <w:lang w:val="en-GB"/>
    </w:rPr>
  </w:style>
  <w:style w:type="character" w:customStyle="1" w:styleId="style2">
    <w:name w:val="style2"/>
    <w:basedOn w:val="DefaultParagraphFont"/>
  </w:style>
  <w:style w:type="character" w:customStyle="1" w:styleId="CharChar5">
    <w:name w:val="Char Char5"/>
    <w:semiHidden/>
    <w:rPr>
      <w:noProof w:val="0"/>
      <w:lang w:val="en-GB" w:eastAsia="en-GB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HIAEE+Tahoma" w:hAnsi="BHIAEE+Tahoma"/>
      <w:color w:val="000000"/>
      <w:sz w:val="24"/>
      <w:szCs w:val="24"/>
      <w:lang w:val="en-GB" w:eastAsia="en-GB"/>
    </w:rPr>
  </w:style>
  <w:style w:type="paragraph" w:customStyle="1" w:styleId="AbstractTitle">
    <w:name w:val="Abstract Title"/>
    <w:next w:val="Normal"/>
    <w:rsid w:val="00CD6790"/>
    <w:pPr>
      <w:widowControl w:val="0"/>
      <w:outlineLvl w:val="0"/>
    </w:pPr>
    <w:rPr>
      <w:rFonts w:ascii="Arial Narrow" w:hAnsi="Arial Narrow"/>
      <w:b/>
      <w:color w:val="009E75"/>
      <w:sz w:val="22"/>
      <w:lang w:val="en-GB" w:eastAsia="en-US"/>
    </w:rPr>
  </w:style>
  <w:style w:type="paragraph" w:customStyle="1" w:styleId="FigureCaption">
    <w:name w:val="Figure Caption"/>
    <w:next w:val="Normal"/>
    <w:pPr>
      <w:numPr>
        <w:numId w:val="1"/>
      </w:numPr>
      <w:spacing w:before="240" w:after="240"/>
      <w:ind w:right="1134"/>
    </w:pPr>
    <w:rPr>
      <w:lang w:val="en-GB" w:eastAsia="en-US"/>
    </w:rPr>
  </w:style>
  <w:style w:type="paragraph" w:customStyle="1" w:styleId="TableCaption">
    <w:name w:val="Table Caption"/>
    <w:next w:val="Normal"/>
    <w:pPr>
      <w:numPr>
        <w:numId w:val="2"/>
      </w:numPr>
      <w:spacing w:before="120" w:after="120"/>
      <w:ind w:right="1701"/>
    </w:pPr>
    <w:rPr>
      <w:lang w:val="en-GB" w:eastAsia="en-US"/>
    </w:r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ind w:firstLine="709"/>
    </w:pPr>
    <w:rPr>
      <w:rFonts w:ascii="Times New Roman" w:hAnsi="Times New Roman"/>
      <w:sz w:val="24"/>
      <w:lang w:val="en"/>
    </w:rPr>
  </w:style>
  <w:style w:type="paragraph" w:customStyle="1" w:styleId="Figures">
    <w:name w:val="Figures"/>
    <w:rsid w:val="00FC00DB"/>
    <w:rPr>
      <w:rFonts w:ascii="Arial Narrow" w:hAnsi="Arial Narrow"/>
      <w:b/>
      <w:bCs/>
      <w:iCs/>
      <w:sz w:val="22"/>
      <w:szCs w:val="26"/>
      <w:lang w:val="en-US" w:eastAsia="en-US"/>
    </w:rPr>
  </w:style>
  <w:style w:type="paragraph" w:customStyle="1" w:styleId="TablesFigbodytext">
    <w:name w:val="Tables &amp; Fig body text"/>
    <w:basedOn w:val="Normal"/>
    <w:rsid w:val="00FC00DB"/>
    <w:pPr>
      <w:jc w:val="center"/>
    </w:pPr>
  </w:style>
  <w:style w:type="character" w:customStyle="1" w:styleId="FiguresChar">
    <w:name w:val="Figures Char"/>
    <w:rPr>
      <w:b/>
      <w:bCs/>
      <w:iCs/>
      <w:noProof w:val="0"/>
      <w:sz w:val="22"/>
      <w:szCs w:val="26"/>
      <w:lang w:val="en-US" w:eastAsia="en-US" w:bidi="ar-SA"/>
    </w:rPr>
  </w:style>
  <w:style w:type="paragraph" w:customStyle="1" w:styleId="a">
    <w:name w:val="批注框文本"/>
    <w:basedOn w:val="Normal"/>
    <w:semiHidden/>
    <w:pPr>
      <w:widowControl w:val="0"/>
    </w:pPr>
    <w:rPr>
      <w:rFonts w:ascii="Times New Roman" w:eastAsia="SimSun" w:hAnsi="Times New Roman"/>
      <w:kern w:val="2"/>
      <w:sz w:val="18"/>
      <w:szCs w:val="18"/>
      <w:lang w:val="en-GB" w:eastAsia="zh-CN"/>
    </w:rPr>
  </w:style>
  <w:style w:type="paragraph" w:styleId="TOC2">
    <w:name w:val="toc 2"/>
    <w:basedOn w:val="Normal"/>
    <w:next w:val="Normal"/>
    <w:autoRedefine/>
    <w:semiHidden/>
    <w:pPr>
      <w:widowControl w:val="0"/>
      <w:tabs>
        <w:tab w:val="right" w:leader="dot" w:pos="8303"/>
      </w:tabs>
      <w:jc w:val="left"/>
    </w:pPr>
    <w:rPr>
      <w:rFonts w:ascii="Times New Roman" w:eastAsia="SimSun" w:hAnsi="Times New Roman"/>
      <w:smallCaps/>
      <w:noProof/>
      <w:kern w:val="2"/>
      <w:sz w:val="21"/>
      <w:szCs w:val="21"/>
      <w:lang w:eastAsia="zh-CN"/>
    </w:rPr>
  </w:style>
  <w:style w:type="paragraph" w:styleId="DocumentMap">
    <w:name w:val="Document Map"/>
    <w:basedOn w:val="Normal"/>
    <w:semiHidden/>
    <w:pPr>
      <w:widowControl w:val="0"/>
      <w:shd w:val="clear" w:color="auto" w:fill="000080"/>
    </w:pPr>
    <w:rPr>
      <w:rFonts w:ascii="Times New Roman" w:eastAsia="SimSun" w:hAnsi="Times New Roman"/>
      <w:kern w:val="2"/>
      <w:sz w:val="21"/>
      <w:lang w:val="en-GB" w:eastAsia="zh-CN"/>
    </w:rPr>
  </w:style>
  <w:style w:type="paragraph" w:styleId="BalloonText">
    <w:name w:val="Balloon Text"/>
    <w:basedOn w:val="Normal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jc w:val="left"/>
    </w:pPr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paragraph" w:styleId="BlockText">
    <w:name w:val="Block Text"/>
    <w:basedOn w:val="Normal"/>
    <w:semiHidden/>
    <w:pPr>
      <w:ind w:left="2880" w:right="-720" w:hanging="2880"/>
      <w:jc w:val="left"/>
    </w:pPr>
    <w:rPr>
      <w:rFonts w:ascii="Times New Roman" w:eastAsia="SimSun" w:hAnsi="Times New Roman"/>
      <w:b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E56415"/>
    <w:rPr>
      <w:rFonts w:ascii="Candara" w:eastAsia="SimSun" w:hAnsi="Candara"/>
      <w:b/>
      <w:caps/>
      <w:color w:val="009E75"/>
      <w:sz w:val="34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</w:rPr>
  </w:style>
  <w:style w:type="paragraph" w:customStyle="1" w:styleId="ReferenceHead">
    <w:name w:val="Reference Head"/>
    <w:basedOn w:val="Heading1"/>
    <w:pPr>
      <w:autoSpaceDE w:val="0"/>
      <w:autoSpaceDN w:val="0"/>
      <w:spacing w:after="80"/>
      <w:jc w:val="center"/>
    </w:pPr>
    <w:rPr>
      <w:rFonts w:ascii="Times New Roman" w:hAnsi="Times New Roman"/>
      <w:b w:val="0"/>
      <w:bCs w:val="0"/>
      <w:smallCaps/>
      <w:kern w:val="28"/>
      <w:sz w:val="20"/>
      <w:szCs w:val="20"/>
      <w:lang w:val="en-US"/>
    </w:rPr>
  </w:style>
  <w:style w:type="paragraph" w:styleId="PlainText">
    <w:name w:val="Plain Text"/>
    <w:basedOn w:val="Normal"/>
    <w:semiHidden/>
    <w:pPr>
      <w:jc w:val="left"/>
    </w:pPr>
    <w:rPr>
      <w:rFonts w:ascii="Consolas" w:eastAsia="Arial Unicode MS" w:hAnsi="Consolas" w:cs="Arial Unicode MS"/>
      <w:sz w:val="21"/>
      <w:szCs w:val="21"/>
    </w:rPr>
  </w:style>
  <w:style w:type="paragraph" w:styleId="Revision">
    <w:name w:val="Revision"/>
    <w:hidden/>
    <w:rPr>
      <w:rFonts w:ascii="Cambria" w:hAnsi="Cambria"/>
      <w:noProof/>
      <w:sz w:val="24"/>
      <w:szCs w:val="24"/>
      <w:lang w:val="fi-FI" w:eastAsia="en-US"/>
    </w:rPr>
  </w:style>
  <w:style w:type="table" w:styleId="TableGrid">
    <w:name w:val="Table Grid"/>
    <w:basedOn w:val="TableNormal"/>
    <w:uiPriority w:val="39"/>
    <w:rsid w:val="00AB2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8304AA"/>
    <w:pPr>
      <w:numPr>
        <w:numId w:val="4"/>
      </w:numPr>
      <w:overflowPunct w:val="0"/>
      <w:autoSpaceDE w:val="0"/>
      <w:autoSpaceDN w:val="0"/>
      <w:adjustRightInd w:val="0"/>
      <w:ind w:left="714" w:hanging="357"/>
      <w:jc w:val="left"/>
      <w:textAlignment w:val="baseline"/>
    </w:pPr>
    <w:rPr>
      <w:szCs w:val="20"/>
    </w:rPr>
  </w:style>
  <w:style w:type="paragraph" w:customStyle="1" w:styleId="titluantet">
    <w:name w:val="titluantet"/>
    <w:basedOn w:val="bodytext"/>
    <w:qFormat/>
    <w:rsid w:val="009F2C3A"/>
    <w:pPr>
      <w:spacing w:after="0"/>
      <w:jc w:val="center"/>
    </w:pPr>
    <w:rPr>
      <w:sz w:val="18"/>
    </w:rPr>
  </w:style>
  <w:style w:type="paragraph" w:customStyle="1" w:styleId="name">
    <w:name w:val="name"/>
    <w:basedOn w:val="Normal"/>
    <w:rsid w:val="00131B54"/>
    <w:pPr>
      <w:jc w:val="center"/>
    </w:pPr>
    <w:rPr>
      <w:rFonts w:eastAsia="SimSun"/>
      <w:sz w:val="28"/>
      <w:lang w:val="ro-RO" w:eastAsia="zh-CN"/>
    </w:rPr>
  </w:style>
  <w:style w:type="paragraph" w:customStyle="1" w:styleId="Bibliography1">
    <w:name w:val="Bibliography1"/>
    <w:basedOn w:val="Normal"/>
    <w:rsid w:val="00131B54"/>
    <w:pPr>
      <w:spacing w:after="240" w:line="360" w:lineRule="auto"/>
    </w:pPr>
    <w:rPr>
      <w:rFonts w:eastAsia="SimSun"/>
      <w:b/>
      <w:caps/>
      <w:szCs w:val="28"/>
      <w:lang w:val="ro-RO" w:eastAsia="zh-CN"/>
    </w:rPr>
  </w:style>
  <w:style w:type="character" w:customStyle="1" w:styleId="bold">
    <w:name w:val="bold"/>
    <w:basedOn w:val="DefaultParagraphFont"/>
    <w:rsid w:val="00131B54"/>
  </w:style>
  <w:style w:type="character" w:customStyle="1" w:styleId="hps">
    <w:name w:val="hps"/>
    <w:basedOn w:val="DefaultParagraphFont"/>
    <w:rsid w:val="00131B54"/>
  </w:style>
  <w:style w:type="paragraph" w:customStyle="1" w:styleId="autortitlu">
    <w:name w:val="autortitlu"/>
    <w:basedOn w:val="titluantet"/>
    <w:qFormat/>
    <w:rsid w:val="003B1118"/>
    <w:pPr>
      <w:spacing w:after="140"/>
    </w:pPr>
    <w:rPr>
      <w:b/>
      <w:color w:val="33CCCC"/>
    </w:rPr>
  </w:style>
  <w:style w:type="paragraph" w:customStyle="1" w:styleId="Title1">
    <w:name w:val="Title1"/>
    <w:basedOn w:val="Normal"/>
    <w:rsid w:val="00E940BC"/>
    <w:pPr>
      <w:spacing w:before="240" w:after="240"/>
    </w:pPr>
    <w:rPr>
      <w:rFonts w:ascii="Candara" w:eastAsia="SimSun" w:hAnsi="Candara"/>
      <w:b/>
      <w:caps/>
      <w:color w:val="009999"/>
      <w:sz w:val="34"/>
      <w:szCs w:val="28"/>
      <w:lang w:val="ro-RO" w:eastAsia="zh-CN"/>
    </w:rPr>
  </w:style>
  <w:style w:type="paragraph" w:styleId="ListParagraph">
    <w:name w:val="List Paragraph"/>
    <w:aliases w:val="Nummerierung,Listenabsatz1,Forth level,Normal bullet 2,List Paragraph1,List1,body 2,List Paragraph11,Listă colorată - Accentuare 11,Bullet,Citation List,List Paragraph111,Antes de enumeración"/>
    <w:basedOn w:val="Normal"/>
    <w:link w:val="ListParagraphChar"/>
    <w:uiPriority w:val="34"/>
    <w:qFormat/>
    <w:rsid w:val="00E36129"/>
    <w:pPr>
      <w:spacing w:after="200" w:line="276" w:lineRule="auto"/>
      <w:ind w:left="720"/>
      <w:jc w:val="left"/>
    </w:pPr>
    <w:rPr>
      <w:rFonts w:ascii="Calibri" w:eastAsia="Calibri" w:hAnsi="Calibri"/>
      <w:szCs w:val="22"/>
    </w:rPr>
  </w:style>
  <w:style w:type="character" w:customStyle="1" w:styleId="apple-converted-space">
    <w:name w:val="apple-converted-space"/>
    <w:rsid w:val="00E36129"/>
  </w:style>
  <w:style w:type="character" w:customStyle="1" w:styleId="nlmarticle-title">
    <w:name w:val="nlm_article-title"/>
    <w:basedOn w:val="DefaultParagraphFont"/>
    <w:rsid w:val="00E36129"/>
  </w:style>
  <w:style w:type="character" w:customStyle="1" w:styleId="hlfld-contribauthor">
    <w:name w:val="hlfld-contribauthor"/>
    <w:basedOn w:val="DefaultParagraphFont"/>
    <w:rsid w:val="00E36129"/>
  </w:style>
  <w:style w:type="character" w:customStyle="1" w:styleId="nlmyear">
    <w:name w:val="nlm_year"/>
    <w:basedOn w:val="DefaultParagraphFont"/>
    <w:rsid w:val="00E36129"/>
  </w:style>
  <w:style w:type="character" w:customStyle="1" w:styleId="nlmfpage">
    <w:name w:val="nlm_fpage"/>
    <w:basedOn w:val="DefaultParagraphFont"/>
    <w:rsid w:val="00E36129"/>
  </w:style>
  <w:style w:type="character" w:customStyle="1" w:styleId="nlmlpage">
    <w:name w:val="nlm_lpage"/>
    <w:basedOn w:val="DefaultParagraphFont"/>
    <w:rsid w:val="00E36129"/>
  </w:style>
  <w:style w:type="character" w:customStyle="1" w:styleId="FooterChar">
    <w:name w:val="Footer Char"/>
    <w:link w:val="Footer"/>
    <w:uiPriority w:val="99"/>
    <w:rsid w:val="007C5F94"/>
    <w:rPr>
      <w:rFonts w:ascii="Arial Narrow" w:hAnsi="Arial Narrow"/>
      <w:sz w:val="22"/>
      <w:szCs w:val="24"/>
      <w:lang w:val="en-US" w:eastAsia="en-US"/>
    </w:rPr>
  </w:style>
  <w:style w:type="paragraph" w:styleId="NoSpacing">
    <w:name w:val="No Spacing"/>
    <w:link w:val="NoSpacingChar"/>
    <w:uiPriority w:val="99"/>
    <w:qFormat/>
    <w:rsid w:val="00CF180D"/>
    <w:rPr>
      <w:rFonts w:ascii="Calibri" w:hAnsi="Calibri"/>
      <w:sz w:val="22"/>
      <w:szCs w:val="22"/>
      <w:lang w:val="en-GB" w:eastAsia="en-GB"/>
    </w:rPr>
  </w:style>
  <w:style w:type="character" w:customStyle="1" w:styleId="NoSpacingChar">
    <w:name w:val="No Spacing Char"/>
    <w:link w:val="NoSpacing"/>
    <w:uiPriority w:val="99"/>
    <w:locked/>
    <w:rsid w:val="00CF180D"/>
    <w:rPr>
      <w:rFonts w:ascii="Calibri" w:hAnsi="Calibri"/>
      <w:sz w:val="22"/>
      <w:szCs w:val="22"/>
      <w:lang w:val="en-GB" w:eastAsia="en-GB"/>
    </w:rPr>
  </w:style>
  <w:style w:type="character" w:styleId="HTMLCite">
    <w:name w:val="HTML Cite"/>
    <w:uiPriority w:val="99"/>
    <w:semiHidden/>
    <w:unhideWhenUsed/>
    <w:rsid w:val="00CF180D"/>
    <w:rPr>
      <w:i/>
      <w:iCs/>
    </w:rPr>
  </w:style>
  <w:style w:type="table" w:customStyle="1" w:styleId="LightList1">
    <w:name w:val="Light List1"/>
    <w:basedOn w:val="TableNormal"/>
    <w:uiPriority w:val="61"/>
    <w:rsid w:val="00CF180D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erChar">
    <w:name w:val="Header Char"/>
    <w:link w:val="Header"/>
    <w:uiPriority w:val="99"/>
    <w:rsid w:val="00CF180D"/>
    <w:rPr>
      <w:rFonts w:ascii="Arial Narrow" w:hAnsi="Arial Narrow"/>
      <w:sz w:val="22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80D"/>
    <w:rPr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F180D"/>
    <w:rPr>
      <w:b/>
      <w:bCs/>
      <w:lang w:val="en-US" w:eastAsia="en-US"/>
    </w:rPr>
  </w:style>
  <w:style w:type="character" w:customStyle="1" w:styleId="TitleChar">
    <w:name w:val="Title Char"/>
    <w:link w:val="Title"/>
    <w:uiPriority w:val="99"/>
    <w:rsid w:val="00B922EC"/>
    <w:rPr>
      <w:rFonts w:ascii="Candara" w:eastAsia="SimSun" w:hAnsi="Candara"/>
      <w:b/>
      <w:caps/>
      <w:color w:val="009E75"/>
      <w:sz w:val="34"/>
      <w:szCs w:val="24"/>
      <w:lang w:val="en-US" w:eastAsia="en-US"/>
    </w:rPr>
  </w:style>
  <w:style w:type="paragraph" w:customStyle="1" w:styleId="paragraph">
    <w:name w:val="paragraph"/>
    <w:basedOn w:val="Normal"/>
    <w:rsid w:val="0089168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fscriptj">
    <w:name w:val="f_scriptj"/>
    <w:basedOn w:val="DefaultParagraphFont"/>
    <w:rsid w:val="0089168A"/>
  </w:style>
  <w:style w:type="table" w:styleId="GridTable5Dark-Accent3">
    <w:name w:val="Grid Table 5 Dark Accent 3"/>
    <w:basedOn w:val="TableNormal"/>
    <w:uiPriority w:val="50"/>
    <w:rsid w:val="0089168A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B7F26"/>
    <w:rPr>
      <w:rFonts w:ascii="Arial Narrow" w:hAnsi="Arial Narrow"/>
      <w:b/>
      <w:bCs/>
      <w:caps/>
      <w:color w:val="009E75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404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0B19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locked/>
    <w:rsid w:val="000B19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350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AEC"/>
    <w:rPr>
      <w:rFonts w:ascii="Courier New" w:eastAsia="Courier New" w:hAnsi="Courier New" w:cs="Courier New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55109A"/>
    <w:pPr>
      <w:spacing w:line="480" w:lineRule="auto"/>
      <w:jc w:val="left"/>
    </w:pPr>
    <w:rPr>
      <w:rFonts w:ascii="Times New Roman" w:eastAsiaTheme="minorHAnsi" w:hAnsi="Times New Roman" w:cstheme="minorBidi"/>
      <w:sz w:val="24"/>
      <w:szCs w:val="22"/>
    </w:rPr>
  </w:style>
  <w:style w:type="character" w:customStyle="1" w:styleId="5yl5">
    <w:name w:val="_5yl5"/>
    <w:qFormat/>
    <w:rsid w:val="00DD3F6E"/>
  </w:style>
  <w:style w:type="character" w:customStyle="1" w:styleId="jlqj4b">
    <w:name w:val="jlqj4b"/>
    <w:basedOn w:val="DefaultParagraphFont"/>
    <w:rsid w:val="0038395E"/>
  </w:style>
  <w:style w:type="character" w:customStyle="1" w:styleId="a0">
    <w:name w:val="a"/>
    <w:basedOn w:val="DefaultParagraphFont"/>
    <w:rsid w:val="0038395E"/>
  </w:style>
  <w:style w:type="character" w:customStyle="1" w:styleId="ListParagraphChar">
    <w:name w:val="List Paragraph Char"/>
    <w:aliases w:val="Nummerierung Char,Listenabsatz1 Char,Forth level Char,Normal bullet 2 Char,List Paragraph1 Char,List1 Char,body 2 Char,List Paragraph11 Char,Listă colorată - Accentuare 11 Char,Bullet Char,Citation List Char,List Paragraph111 Char"/>
    <w:basedOn w:val="DefaultParagraphFont"/>
    <w:link w:val="ListParagraph"/>
    <w:uiPriority w:val="34"/>
    <w:locked/>
    <w:rsid w:val="000E0881"/>
    <w:rPr>
      <w:rFonts w:ascii="Calibri" w:eastAsia="Calibri" w:hAnsi="Calibri"/>
      <w:sz w:val="22"/>
      <w:szCs w:val="22"/>
      <w:lang w:val="en-US" w:eastAsia="en-US"/>
    </w:rPr>
  </w:style>
  <w:style w:type="paragraph" w:customStyle="1" w:styleId="Pa5">
    <w:name w:val="Pa5"/>
    <w:basedOn w:val="Normal"/>
    <w:next w:val="Normal"/>
    <w:rsid w:val="000E0881"/>
    <w:pPr>
      <w:autoSpaceDE w:val="0"/>
      <w:autoSpaceDN w:val="0"/>
      <w:adjustRightInd w:val="0"/>
      <w:spacing w:line="221" w:lineRule="atLeast"/>
      <w:jc w:val="left"/>
    </w:pPr>
    <w:rPr>
      <w:rFonts w:ascii="Calibri" w:hAnsi="Calibri"/>
      <w:sz w:val="24"/>
    </w:rPr>
  </w:style>
  <w:style w:type="paragraph" w:customStyle="1" w:styleId="Pa7">
    <w:name w:val="Pa7"/>
    <w:basedOn w:val="Normal"/>
    <w:next w:val="Normal"/>
    <w:rsid w:val="000E0881"/>
    <w:pPr>
      <w:autoSpaceDE w:val="0"/>
      <w:autoSpaceDN w:val="0"/>
      <w:adjustRightInd w:val="0"/>
      <w:spacing w:line="221" w:lineRule="atLeast"/>
      <w:jc w:val="left"/>
    </w:pPr>
    <w:rPr>
      <w:rFonts w:ascii="Calibri" w:hAnsi="Calibri"/>
      <w:sz w:val="24"/>
    </w:rPr>
  </w:style>
  <w:style w:type="character" w:customStyle="1" w:styleId="viiyi">
    <w:name w:val="viiyi"/>
    <w:basedOn w:val="DefaultParagraphFont"/>
    <w:rsid w:val="000E0881"/>
  </w:style>
  <w:style w:type="character" w:customStyle="1" w:styleId="A3">
    <w:name w:val="A3"/>
    <w:uiPriority w:val="99"/>
    <w:rsid w:val="000E0881"/>
    <w:rPr>
      <w:rFonts w:cs="Minion Pro"/>
      <w:b/>
      <w:bCs/>
      <w:color w:val="000000"/>
      <w:sz w:val="20"/>
      <w:szCs w:val="20"/>
    </w:rPr>
  </w:style>
  <w:style w:type="character" w:customStyle="1" w:styleId="markedcontent">
    <w:name w:val="markedcontent"/>
    <w:basedOn w:val="DefaultParagraphFont"/>
    <w:rsid w:val="00535182"/>
  </w:style>
  <w:style w:type="character" w:customStyle="1" w:styleId="Heading2Char">
    <w:name w:val="Heading 2 Char"/>
    <w:basedOn w:val="DefaultParagraphFont"/>
    <w:link w:val="Heading2"/>
    <w:uiPriority w:val="9"/>
    <w:rsid w:val="00535182"/>
    <w:rPr>
      <w:rFonts w:ascii="Arial Narrow" w:eastAsia="SimSun" w:hAnsi="Arial Narrow" w:cs="Arial"/>
      <w:b/>
      <w:bCs/>
      <w:i/>
      <w:iCs/>
      <w:color w:val="009E75"/>
      <w:sz w:val="22"/>
      <w:szCs w:val="28"/>
      <w:lang w:eastAsia="zh-CN"/>
    </w:rPr>
  </w:style>
  <w:style w:type="character" w:customStyle="1" w:styleId="title-text">
    <w:name w:val="title-text"/>
    <w:basedOn w:val="DefaultParagraphFont"/>
    <w:rsid w:val="00535182"/>
  </w:style>
  <w:style w:type="character" w:customStyle="1" w:styleId="titleauthoretc">
    <w:name w:val="titleauthoretc"/>
    <w:basedOn w:val="DefaultParagraphFont"/>
    <w:rsid w:val="00535182"/>
  </w:style>
  <w:style w:type="paragraph" w:styleId="Caption">
    <w:name w:val="caption"/>
    <w:basedOn w:val="Normal"/>
    <w:next w:val="Normal"/>
    <w:qFormat/>
    <w:rsid w:val="000E635F"/>
    <w:pPr>
      <w:spacing w:after="200"/>
    </w:pPr>
    <w:rPr>
      <w:rFonts w:eastAsia="SimSun"/>
      <w:i/>
      <w:iCs/>
      <w:color w:val="44546A" w:themeColor="text2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0E635F"/>
    <w:rPr>
      <w:rFonts w:ascii="Segoe UI" w:hAnsi="Segoe UI" w:cs="Segoe UI"/>
      <w:sz w:val="18"/>
      <w:szCs w:val="18"/>
      <w:lang w:val="en-US" w:eastAsia="en-US"/>
    </w:rPr>
  </w:style>
  <w:style w:type="paragraph" w:customStyle="1" w:styleId="authorname">
    <w:name w:val="author_name"/>
    <w:basedOn w:val="abstractbody"/>
    <w:qFormat/>
    <w:rsid w:val="00E940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40"/>
      <w:jc w:val="center"/>
    </w:pPr>
    <w:rPr>
      <w:b/>
      <w:sz w:val="24"/>
    </w:rPr>
  </w:style>
  <w:style w:type="character" w:customStyle="1" w:styleId="authorscontact">
    <w:name w:val="authors__contact"/>
    <w:rsid w:val="00E940BC"/>
    <w:rPr>
      <w:rFonts w:ascii="Arial Narrow" w:hAnsi="Arial Narrow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1540">
          <w:marLeft w:val="20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80470262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8604">
                      <w:marLeft w:val="0"/>
                      <w:marRight w:val="0"/>
                      <w:marTop w:val="0"/>
                      <w:marBottom w:val="210"/>
                      <w:divBdr>
                        <w:top w:val="single" w:sz="4" w:space="0" w:color="D7D7D7"/>
                        <w:left w:val="single" w:sz="2" w:space="0" w:color="D7D7D7"/>
                        <w:bottom w:val="single" w:sz="4" w:space="0" w:color="D7D7D7"/>
                        <w:right w:val="single" w:sz="2" w:space="0" w:color="D7D7D7"/>
                      </w:divBdr>
                      <w:divsChild>
                        <w:div w:id="3911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2624">
          <w:marLeft w:val="20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89015524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2950">
          <w:marLeft w:val="20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75081406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lderete@iiess-conicet.gob.a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GaB20</b:Tag>
    <b:SourceType>JournalArticle</b:SourceType>
    <b:Guid>{8016C31A-ACCA-4459-82F5-A3ABAE2BC0D7}</b:Guid>
    <b:Title>Biosimilars markets: US and EU compared</b:Title>
    <b:Year>2020</b:Year>
    <b:Author>
      <b:Author>
        <b:Corporate>GaBI Journal Editor</b:Corporate>
      </b:Author>
    </b:Author>
    <b:JournalName>Generics and Biosimilars Initiative Journal (GaBI Journal)</b:JournalName>
    <b:Pages>90-92</b:Pages>
    <b:Volume>9</b:Volume>
    <b:Issue>2</b:Issue>
    <b:RefOrder>1</b:RefOrder>
  </b:Source>
  <b:Source>
    <b:Tag>Ayd21</b:Tag>
    <b:SourceType>InternetSite</b:SourceType>
    <b:Guid>{F547F459-589F-4D57-BCD5-13C97D75F67D}</b:Guid>
    <b:Title>How the U.S. compares to Europe on biosimilar approvals and products In the pipeline</b:Title>
    <b:Year>2021</b:Year>
    <b:Author>
      <b:Author>
        <b:NameList>
          <b:Person>
            <b:Last>Harston</b:Last>
            <b:First>Aydin</b:First>
          </b:Person>
        </b:NameList>
      </b:Author>
    </b:Author>
    <b:Month>March</b:Month>
    <b:Day>9</b:Day>
    <b:URL>https://www.jdsupra.com/legalnews/how-the-u-s-compares-to-europe-on-3189962/</b:URL>
    <b:RefOrder>2</b:RefOrder>
  </b:Source>
  <b:Source>
    <b:Tag>Bre19</b:Tag>
    <b:SourceType>JournalArticle</b:SourceType>
    <b:Guid>{85D1918B-7412-4677-A444-D81DF6FB1BD1}</b:Guid>
    <b:Author>
      <b:Author>
        <b:NameList>
          <b:Person>
            <b:Last>Brewster</b:Last>
            <b:First>Megan</b:First>
          </b:Person>
          <b:Person>
            <b:Last>Singh</b:Last>
            <b:First>Pallab</b:First>
          </b:Person>
        </b:NameList>
      </b:Author>
    </b:Author>
    <b:Title>Intellectual property protection for biologics</b:Title>
    <b:JournalName>Academic Entrepreneurship for Medical and Health Scientists</b:JournalName>
    <b:Year>2019</b:Year>
    <b:Pages>1-11</b:Pages>
    <b:Volume>1</b:Volume>
    <b:Issue>3</b:Issue>
    <b:RefOrder>3</b:RefOrder>
  </b:Source>
  <b:Source>
    <b:Tag>Avi12</b:Tag>
    <b:SourceType>InternetSite</b:SourceType>
    <b:Guid>{BE3004B5-4E63-4701-AFF3-ED25A753D1C9}</b:Guid>
    <b:Author>
      <b:Author>
        <b:NameList>
          <b:Person>
            <b:Last>Lev-Ari</b:Last>
            <b:First>Aviva</b:First>
          </b:Person>
        </b:NameList>
      </b:Author>
    </b:Author>
    <b:Title>Biosimilars: Intellectual property creation and protection by pioneer and by biosimilar manufacturers</b:Title>
    <b:Year>2012</b:Year>
    <b:Month>July</b:Month>
    <b:Day>30</b:Day>
    <b:URL>https://pharmaceuticalintelligence.com/2012/07/30/biosimilars-intellectual-property-creation-and-protection-by-pioneer-and-by-biosimilar-manufacturers/</b:URL>
    <b:RefOrder>4</b:RefOrder>
  </b:Source>
  <b:Source>
    <b:Tag>Bru21</b:Tag>
    <b:SourceType>InternetSite</b:SourceType>
    <b:Guid>{22A465ED-FEBA-4000-9672-C83350CB59FE}</b:Guid>
    <b:Title>US plays catch-up with Europe over biosimilar patents</b:Title>
    <b:Year>2021</b:Year>
    <b:Author>
      <b:Author>
        <b:NameList>
          <b:Person>
            <b:Last>Love</b:Last>
            <b:First>Bruce</b:First>
          </b:Person>
        </b:NameList>
      </b:Author>
    </b:Author>
    <b:Month>June</b:Month>
    <b:Day>17</b:Day>
    <b:URL>https://www.ft.com/content/3f7ca3f4-8256-4570-a6a3-b255e185f162</b:URL>
    <b:RefOrder>5</b:RefOrder>
  </b:Source>
  <b:Source>
    <b:Tag>Pha19</b:Tag>
    <b:SourceType>InternetSite</b:SourceType>
    <b:Guid>{F50CDC12-1B75-4691-85E9-46AAC5523D6F}</b:Guid>
    <b:Title>Patent expiration explains pick-up in biosimilars market</b:Title>
    <b:Year>2019</b:Year>
    <b:Author>
      <b:Author>
        <b:Corporate>Pharmaceutical Technology</b:Corporate>
      </b:Author>
    </b:Author>
    <b:Month>March</b:Month>
    <b:Day>4</b:Day>
    <b:URL>https://www.pharmaceutical-technology.com/comment/patent-expiration-explains-pick-up-in-biosimilars-market/</b:URL>
    <b:RefOrder>6</b:RefOrder>
  </b:Source>
  <b:Source>
    <b:Tag>Hye18</b:Tag>
    <b:SourceType>JournalArticle</b:SourceType>
    <b:Guid>{36B1B9CB-AD71-4EC4-87FA-ABCFA26DE4BC}</b:Guid>
    <b:Title>Regulatory evaluation of biosimilars throughout their product life-cycle</b:Title>
    <b:Year>2018</b:Year>
    <b:Author>
      <b:Author>
        <b:NameList>
          <b:Person>
            <b:Last>Kang</b:Last>
            <b:First>Hye-Na</b:First>
          </b:Person>
          <b:Person>
            <b:Last>Knezevic</b:Last>
            <b:First>Ivana</b:First>
          </b:Person>
        </b:NameList>
      </b:Author>
    </b:Author>
    <b:JournalName>Bulletin of the World Health Organization</b:JournalName>
    <b:Pages>1-9</b:Pages>
    <b:RefOrder>7</b:RefOrder>
  </b:Source>
  <b:Source>
    <b:Tag>Mur13</b:Tag>
    <b:SourceType>ConferenceProceedings</b:SourceType>
    <b:Guid>{B72CE7A7-8961-4222-BE04-ECD627143123}</b:Guid>
    <b:Author>
      <b:Author>
        <b:NameList>
          <b:Person>
            <b:Last>Murthy</b:Last>
            <b:First>Jayanthi</b:First>
          </b:Person>
        </b:NameList>
      </b:Author>
    </b:Author>
    <b:Title>Intellectual property rights of biosimilars: Challenges and opportunities</b:Title>
    <b:Year>2013</b:Year>
    <b:ConferenceName>2nd International Conference and Exhibition on Biowaivers &amp; Biosimilars</b:ConferenceName>
    <b:City>Hilton Raleigh, NC</b:City>
    <b:Publisher>Journal of Bioanalysis &amp; Biomedicine</b:Publisher>
    <b:RefOrder>8</b:RefOrder>
  </b:Source>
  <b:Source>
    <b:Tag>Vic20</b:Tag>
    <b:SourceType>InternetSite</b:SourceType>
    <b:Guid>{84853617-57E1-439F-8886-AC3C1F7E82F2}</b:Guid>
    <b:Title>Biologics patent expiry to positively impact US pharma, says report</b:Title>
    <b:Year>2020</b:Year>
    <b:Author>
      <b:Author>
        <b:NameList>
          <b:Person>
            <b:Last>Rees</b:Last>
            <b:First>Victoria</b:First>
          </b:Person>
        </b:NameList>
      </b:Author>
    </b:Author>
    <b:Month>February</b:Month>
    <b:Day>11</b:Day>
    <b:URL>https://www.europeanpharmaceuticalreview.com/news/112571/biologics-patent-expiry-to-positively-impact-us-pharma-says-report/</b:URL>
    <b:RefOrder>9</b:RefOrder>
  </b:Source>
  <b:Source>
    <b:Tag>Mal15</b:Tag>
    <b:SourceType>JournalArticle</b:SourceType>
    <b:Guid>{4EFA60BC-3CB9-430B-B71C-587EE26CAEFA}</b:Guid>
    <b:Title>Biosimilars patent litigation in the EU and the US: A comparative strategic overview</b:Title>
    <b:Year>2015</b:Year>
    <b:Author>
      <b:Author>
        <b:NameList>
          <b:Person>
            <b:Last>Malkin</b:Last>
            <b:First>Brian</b:First>
            <b:Middle>J</b:Middle>
          </b:Person>
        </b:NameList>
      </b:Author>
    </b:Author>
    <b:JournalName>Generics and Biosimilars Initiative Journal</b:JournalName>
    <b:Pages>113-117</b:Pages>
    <b:Volume>4</b:Volume>
    <b:Issue>3</b:Issue>
    <b:RefOrder>10</b:RefOrder>
  </b:Source>
  <b:Source>
    <b:Tag>EAF19</b:Tag>
    <b:SourceType>InternetSite</b:SourceType>
    <b:Guid>{1BD2A18E-785B-49BA-B713-4D52349059E3}</b:Guid>
    <b:Title>How the U.S. compares to Europe on biosimilar approvals and products In the pipeline</b:Title>
    <b:Year>2019</b:Year>
    <b:Author>
      <b:Author>
        <b:NameList>
          <b:Person>
            <b:Last>Figg</b:Last>
            <b:First>E.A.</b:First>
          </b:Person>
          <b:Person>
            <b:Last>Hynds</b:Last>
            <b:First>J.A.</b:First>
          </b:Person>
          <b:Person>
            <b:Last>Nock</b:Last>
            <b:First>J.P.</b:First>
          </b:Person>
          <b:Person>
            <b:Last>Harston</b:Last>
            <b:First>A.H.</b:First>
          </b:Person>
        </b:NameList>
      </b:Author>
    </b:Author>
    <b:Month>May</b:Month>
    <b:Day>7</b:Day>
    <b:URL>https://www.biosimilarsip.com/2019/05/07/how-the-u-s-compares-to-europe-on-biosimilar-approvals-and-products-in-the-pipeline-4/</b:URL>
    <b:RefOrder>11</b:RefOrder>
  </b:Source>
  <b:Source>
    <b:Tag>Jun201</b:Tag>
    <b:SourceType>JournalArticle</b:SourceType>
    <b:Guid>{63ACB3CC-F0DB-4876-AA91-2CD1CD2B59BA}</b:Guid>
    <b:Author>
      <b:Author>
        <b:NameList>
          <b:Person>
            <b:Last>Jung</b:Last>
            <b:First>Emily</b:First>
            <b:Middle>H.</b:Middle>
          </b:Person>
          <b:Person>
            <b:Last>Sarpatwari</b:Last>
            <b:First>Ameet</b:First>
          </b:Person>
          <b:Person>
            <b:Last>Kesselheim</b:Last>
            <b:First>Aaron</b:First>
            <b:Middle>S.</b:Middle>
          </b:Person>
          <b:Person>
            <b:Last>Sinha</b:Last>
            <b:First>Michael</b:First>
            <b:Middle>S.</b:Middle>
          </b:Person>
        </b:NameList>
      </b:Author>
    </b:Author>
    <b:Title>FDA and EMA biosimilar approvals</b:Title>
    <b:JournalName>Journal of General Internal Medicine</b:JournalName>
    <b:Year>2020</b:Year>
    <b:Pages>1908-1910</b:Pages>
    <b:Volume>35</b:Volume>
    <b:RefOrder>12</b:RefOrder>
  </b:Source>
  <b:Source>
    <b:Tag>Sch172</b:Tag>
    <b:SourceType>JournalArticle</b:SourceType>
    <b:Guid>{FBF1AE76-6870-4138-BF0A-71F457659ADA}</b:Guid>
    <b:Author>
      <b:Author>
        <b:NameList>
          <b:Person>
            <b:Last>Schiestl</b:Last>
            <b:First>Martin</b:First>
          </b:Person>
          <b:Person>
            <b:Last>Zabransky</b:Last>
            <b:First>Markus</b:First>
          </b:Person>
          <b:Person>
            <b:Last>Sörgel</b:Last>
            <b:First>Fritz</b:First>
          </b:Person>
        </b:NameList>
      </b:Author>
    </b:Author>
    <b:Title>Ten years of biosimilars in Europe: Development and evolution of the regulatory pathways</b:Title>
    <b:JournalName>Drug Design, Development and Therapy</b:JournalName>
    <b:Year>2017</b:Year>
    <b:Pages>1509-1515</b:Pages>
    <b:Volume>11</b:Volume>
    <b:RefOrder>13</b:RefOrder>
  </b:Source>
  <b:Source>
    <b:Tag>Dru20</b:Tag>
    <b:SourceType>JournalArticle</b:SourceType>
    <b:Guid>{8B9A2032-CDFA-496D-8097-8C3C1FFE3955}</b:Guid>
    <b:Title>A qualitative study of biosimilar manufacturer and regulator perceptions on intellectual property and abbreviated approval pathways</b:Title>
    <b:Year>2020</b:Year>
    <b:Author>
      <b:Author>
        <b:NameList>
          <b:Person>
            <b:Last>Druedahl</b:Last>
            <b:First>L.C.</b:First>
          </b:Person>
          <b:Person>
            <b:Last>Almarsdóttir</b:Last>
            <b:First>A.B.</b:First>
          </b:Person>
          <b:Person>
            <b:Last>Sporrong</b:Last>
            <b:First>S.K.</b:First>
          </b:Person>
          <b:Person>
            <b:Last>Bruin</b:Last>
            <b:First>M.L.</b:First>
          </b:Person>
          <b:Person>
            <b:Last>Hoogland</b:Last>
            <b:First>H.</b:First>
          </b:Person>
          <b:Person>
            <b:Last>Minssen</b:Last>
            <b:First>T.</b:First>
          </b:Person>
          <b:Person>
            <b:Last>Weert</b:Last>
            <b:First>M.v.d.</b:First>
          </b:Person>
          <b:Person>
            <b:Last>Kesselheim</b:Last>
            <b:First>A.S.</b:First>
          </b:Person>
          <b:Person>
            <b:Last>Sarpatwari</b:Last>
            <b:First>A.</b:First>
          </b:Person>
        </b:NameList>
      </b:Author>
    </b:Author>
    <b:JournalName>Nature</b:JournalName>
    <b:Pages>1253-1257</b:Pages>
    <b:Volume>38</b:Volume>
    <b:RefOrder>14</b:RefOrder>
  </b:Source>
  <b:Source>
    <b:Tag>McG20</b:Tag>
    <b:SourceType>InternetSite</b:SourceType>
    <b:Guid>{8E6D4768-C55B-4718-BECB-B736CE056F2F}</b:Guid>
    <b:Title>How biosimilars are approved and litigated: Patent dance timeline</b:Title>
    <b:Year>2020</b:Year>
    <b:Author>
      <b:Author>
        <b:NameList>
          <b:Person>
            <b:Last>McGlynn</b:Last>
            <b:First>K.</b:First>
          </b:Person>
          <b:Person>
            <b:Last>Rice</b:Last>
            <b:First>G.</b:First>
          </b:Person>
          <b:Person>
            <b:Last>Shmuel</b:Last>
            <b:First>J.</b:First>
          </b:Person>
          <b:Person>
            <b:Last>Wang</b:Last>
            <b:First>C.</b:First>
          </b:Person>
          <b:Person>
            <b:Last>Williams</b:Last>
            <b:First>N.</b:First>
          </b:Person>
        </b:NameList>
      </b:Author>
    </b:Author>
    <b:Month>August</b:Month>
    <b:Day>13</b:Day>
    <b:URL>https://www.jdsupra.com/legalnews/how-biosimilars-are-approved-and-13217/</b:URL>
    <b:RefOrder>15</b:RefOrder>
  </b:Source>
  <b:Source>
    <b:Tag>Eur191</b:Tag>
    <b:SourceType>Report</b:SourceType>
    <b:Guid>{A703F277-6D56-4704-A328-EB9BF9E61541}</b:Guid>
    <b:Title>Biosimilars in the EU: Information guide for healthcare professionals</b:Title>
    <b:Year>2019</b:Year>
    <b:Author>
      <b:Author>
        <b:Corporate>European Medicines Agency (EMA)</b:Corporate>
      </b:Author>
    </b:Author>
    <b:Publisher>European Union</b:Publisher>
    <b:RefOrder>16</b:RefOrder>
  </b:Source>
  <b:Source>
    <b:Tag>Moo20</b:Tag>
    <b:SourceType>JournalArticle</b:SourceType>
    <b:Guid>{8D7A6D6F-3B4F-4232-A277-706C2EE507DA}</b:Guid>
    <b:Title>An overview of patents on therapeutic monoclonal antibodies in Europe: Are they a hurdle to biosimilar market entry?</b:Title>
    <b:Year>2020</b:Year>
    <b:URL>https://doi.org/10.1080/19420862.2020.1743517</b:URL>
    <b:Author>
      <b:Author>
        <b:NameList>
          <b:Person>
            <b:Last>Moorkens</b:Last>
            <b:First>Evelien</b:First>
          </b:Person>
          <b:Person>
            <b:Last>Vulto</b:Last>
            <b:First>Arnold</b:First>
            <b:Middle>G.</b:Middle>
          </b:Person>
          <b:Person>
            <b:Last>Huys</b:Last>
            <b:First>Isabelle</b:First>
          </b:Person>
        </b:NameList>
      </b:Author>
    </b:Author>
    <b:JournalName>mAbs</b:JournalName>
    <b:Volume>12</b:Volume>
    <b:Issue>1</b:Issue>
    <b:RefOrder>17</b:RefOrder>
  </b:Source>
</b:Sources>
</file>

<file path=customXml/itemProps1.xml><?xml version="1.0" encoding="utf-8"?>
<ds:datastoreItem xmlns:ds="http://schemas.openxmlformats.org/officeDocument/2006/customXml" ds:itemID="{6108A649-631E-4D86-9A72-27D71D05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Management Research and Practice</vt:lpstr>
      <vt:lpstr>Management Research and Practice</vt:lpstr>
    </vt:vector>
  </TitlesOfParts>
  <Company>CCASP-ASE</Company>
  <LinksUpToDate>false</LinksUpToDate>
  <CharactersWithSpaces>879</CharactersWithSpaces>
  <SharedDoc>false</SharedDoc>
  <HLinks>
    <vt:vector size="30" baseType="variant">
      <vt:variant>
        <vt:i4>6291582</vt:i4>
      </vt:variant>
      <vt:variant>
        <vt:i4>18</vt:i4>
      </vt:variant>
      <vt:variant>
        <vt:i4>0</vt:i4>
      </vt:variant>
      <vt:variant>
        <vt:i4>5</vt:i4>
      </vt:variant>
      <vt:variant>
        <vt:lpwstr>http://www.irs.gov/pub/irs-drop/n-09-26.pdf</vt:lpwstr>
      </vt:variant>
      <vt:variant>
        <vt:lpwstr/>
      </vt:variant>
      <vt:variant>
        <vt:i4>7864355</vt:i4>
      </vt:variant>
      <vt:variant>
        <vt:i4>15</vt:i4>
      </vt:variant>
      <vt:variant>
        <vt:i4>0</vt:i4>
      </vt:variant>
      <vt:variant>
        <vt:i4>5</vt:i4>
      </vt:variant>
      <vt:variant>
        <vt:lpwstr>http://www.transportation-finance.org/</vt:lpwstr>
      </vt:variant>
      <vt:variant>
        <vt:lpwstr/>
      </vt:variant>
      <vt:variant>
        <vt:i4>7340077</vt:i4>
      </vt:variant>
      <vt:variant>
        <vt:i4>12</vt:i4>
      </vt:variant>
      <vt:variant>
        <vt:i4>0</vt:i4>
      </vt:variant>
      <vt:variant>
        <vt:i4>5</vt:i4>
      </vt:variant>
      <vt:variant>
        <vt:lpwstr>http://www.transportation-finance.org/projects/</vt:lpwstr>
      </vt:variant>
      <vt:variant>
        <vt:lpwstr/>
      </vt:variant>
      <vt:variant>
        <vt:i4>4849749</vt:i4>
      </vt:variant>
      <vt:variant>
        <vt:i4>9</vt:i4>
      </vt:variant>
      <vt:variant>
        <vt:i4>0</vt:i4>
      </vt:variant>
      <vt:variant>
        <vt:i4>5</vt:i4>
      </vt:variant>
      <vt:variant>
        <vt:lpwstr>http://www.fhwa.dot.gov/ipd/</vt:lpwstr>
      </vt:variant>
      <vt:variant>
        <vt:lpwstr/>
      </vt:variant>
      <vt:variant>
        <vt:i4>7667736</vt:i4>
      </vt:variant>
      <vt:variant>
        <vt:i4>0</vt:i4>
      </vt:variant>
      <vt:variant>
        <vt:i4>0</vt:i4>
      </vt:variant>
      <vt:variant>
        <vt:i4>5</vt:i4>
      </vt:variant>
      <vt:variant>
        <vt:lpwstr>mailto:xchen2@vcu.edu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Research and Practice</dc:title>
  <dc:subject/>
  <dc:creator>MRP</dc:creator>
  <cp:keywords/>
  <dc:description/>
  <cp:lastModifiedBy>lenca</cp:lastModifiedBy>
  <cp:revision>12</cp:revision>
  <cp:lastPrinted>2022-12-10T16:45:00Z</cp:lastPrinted>
  <dcterms:created xsi:type="dcterms:W3CDTF">2022-12-10T16:44:00Z</dcterms:created>
  <dcterms:modified xsi:type="dcterms:W3CDTF">2023-10-12T08:22:00Z</dcterms:modified>
</cp:coreProperties>
</file>